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97" w:rsidRPr="00E06DEE" w:rsidRDefault="00FC1D97" w:rsidP="00FC1D97">
      <w:pPr>
        <w:spacing w:line="0" w:lineRule="atLeast"/>
        <w:rPr>
          <w:rFonts w:ascii="Arial Narrow" w:eastAsia="Arial Narrow" w:hAnsi="Arial Narrow"/>
          <w:sz w:val="24"/>
          <w:szCs w:val="24"/>
        </w:rPr>
      </w:pPr>
      <w:r w:rsidRPr="00E06DEE">
        <w:rPr>
          <w:rFonts w:ascii="Arial Narrow" w:eastAsia="Arial Narrow" w:hAnsi="Arial Narrow"/>
          <w:sz w:val="24"/>
          <w:szCs w:val="24"/>
        </w:rPr>
        <w:t xml:space="preserve">Oggetto: "Approvazione Regolamento per l'istituzione ed il funzionamento del Garante </w:t>
      </w:r>
      <w:r w:rsidR="00803D0B">
        <w:rPr>
          <w:rFonts w:ascii="Arial Narrow" w:eastAsia="Arial Narrow" w:hAnsi="Arial Narrow"/>
          <w:sz w:val="24"/>
          <w:szCs w:val="24"/>
        </w:rPr>
        <w:t>per i diritti della Persona  Disabile</w:t>
      </w:r>
      <w:r w:rsidRPr="00E06DEE">
        <w:rPr>
          <w:rFonts w:ascii="Arial Narrow" w:eastAsia="Arial Narrow" w:hAnsi="Arial Narrow"/>
          <w:sz w:val="24"/>
          <w:szCs w:val="24"/>
        </w:rPr>
        <w:t xml:space="preserve">" </w:t>
      </w:r>
    </w:p>
    <w:p w:rsidR="00FC1D97" w:rsidRPr="00E06DEE" w:rsidRDefault="00FC1D97" w:rsidP="00FC1D97">
      <w:pPr>
        <w:spacing w:line="0" w:lineRule="atLeast"/>
        <w:rPr>
          <w:rFonts w:ascii="Arial Narrow" w:eastAsia="Arial Narrow" w:hAnsi="Arial Narrow"/>
          <w:sz w:val="24"/>
          <w:szCs w:val="24"/>
        </w:rPr>
      </w:pPr>
    </w:p>
    <w:p w:rsidR="00FC1D97" w:rsidRPr="00E06DEE" w:rsidRDefault="00FC1D97" w:rsidP="00FC1D97">
      <w:pPr>
        <w:spacing w:line="0" w:lineRule="atLeast"/>
        <w:rPr>
          <w:rFonts w:ascii="Arial Narrow" w:eastAsia="Arial Narrow" w:hAnsi="Arial Narrow"/>
          <w:sz w:val="24"/>
          <w:szCs w:val="24"/>
        </w:rPr>
      </w:pPr>
    </w:p>
    <w:p w:rsidR="00E21281" w:rsidRPr="00E06DEE" w:rsidRDefault="00E21281" w:rsidP="00E21281">
      <w:pPr>
        <w:spacing w:line="0" w:lineRule="atLeast"/>
        <w:ind w:left="3980"/>
        <w:rPr>
          <w:rFonts w:ascii="Arial Narrow" w:eastAsia="Arial Narrow" w:hAnsi="Arial Narrow"/>
          <w:b/>
          <w:sz w:val="24"/>
          <w:szCs w:val="24"/>
        </w:rPr>
      </w:pPr>
      <w:r w:rsidRPr="00E06DEE">
        <w:rPr>
          <w:rFonts w:ascii="Arial Narrow" w:eastAsia="Arial Narrow" w:hAnsi="Arial Narrow"/>
          <w:b/>
          <w:sz w:val="24"/>
          <w:szCs w:val="24"/>
        </w:rPr>
        <w:t>IL CONSIGLIO COMUNALE</w:t>
      </w:r>
    </w:p>
    <w:p w:rsidR="00E21281" w:rsidRPr="00E06DEE" w:rsidRDefault="00E21281" w:rsidP="00E21281">
      <w:pPr>
        <w:spacing w:line="277" w:lineRule="exact"/>
        <w:rPr>
          <w:rFonts w:ascii="Arial Narrow" w:eastAsia="Times New Roman" w:hAnsi="Arial Narrow"/>
          <w:sz w:val="24"/>
          <w:szCs w:val="24"/>
        </w:rPr>
      </w:pPr>
    </w:p>
    <w:p w:rsidR="00E21281" w:rsidRPr="00E06DEE" w:rsidRDefault="00E21281" w:rsidP="00E21281">
      <w:pPr>
        <w:spacing w:line="0" w:lineRule="atLeast"/>
        <w:rPr>
          <w:rFonts w:ascii="Arial Narrow" w:eastAsia="Arial Narrow" w:hAnsi="Arial Narrow"/>
          <w:b/>
          <w:sz w:val="24"/>
          <w:szCs w:val="24"/>
        </w:rPr>
      </w:pPr>
      <w:r w:rsidRPr="00E06DEE">
        <w:rPr>
          <w:rFonts w:ascii="Arial Narrow" w:eastAsia="Arial Narrow" w:hAnsi="Arial Narrow"/>
          <w:b/>
          <w:sz w:val="24"/>
          <w:szCs w:val="24"/>
        </w:rPr>
        <w:t>Premesso che:</w:t>
      </w:r>
    </w:p>
    <w:p w:rsidR="00E21281" w:rsidRPr="00E06DEE" w:rsidRDefault="00E21281" w:rsidP="00E21281">
      <w:pPr>
        <w:spacing w:line="4" w:lineRule="exact"/>
        <w:rPr>
          <w:rFonts w:ascii="Arial Narrow" w:eastAsia="Times New Roman" w:hAnsi="Arial Narrow"/>
          <w:sz w:val="24"/>
          <w:szCs w:val="24"/>
        </w:rPr>
      </w:pPr>
    </w:p>
    <w:p w:rsidR="00E21281" w:rsidRPr="00E06DEE" w:rsidRDefault="00E21281" w:rsidP="00E21281">
      <w:pPr>
        <w:spacing w:line="264" w:lineRule="auto"/>
        <w:jc w:val="both"/>
        <w:rPr>
          <w:rFonts w:ascii="Arial Narrow" w:eastAsia="Arial Narrow" w:hAnsi="Arial Narrow"/>
          <w:sz w:val="24"/>
          <w:szCs w:val="24"/>
        </w:rPr>
      </w:pPr>
      <w:r w:rsidRPr="00E06DEE">
        <w:rPr>
          <w:rFonts w:ascii="Arial Narrow" w:eastAsia="Arial Narrow" w:hAnsi="Arial Narrow"/>
          <w:sz w:val="24"/>
          <w:szCs w:val="24"/>
        </w:rPr>
        <w:t xml:space="preserve">ai sensi dell'art. 26 dello Statuto Comunale ogni consigliere ha diritto di esercitare l'iniziativa per tutti gli atti di competenza del Consiglio </w:t>
      </w:r>
    </w:p>
    <w:p w:rsidR="00E21281" w:rsidRPr="00E06DEE" w:rsidRDefault="00E21281" w:rsidP="00E21281">
      <w:pPr>
        <w:spacing w:line="264" w:lineRule="auto"/>
        <w:jc w:val="both"/>
        <w:rPr>
          <w:rFonts w:ascii="Arial Narrow" w:eastAsia="Arial Narrow" w:hAnsi="Arial Narrow"/>
          <w:sz w:val="24"/>
          <w:szCs w:val="24"/>
        </w:rPr>
      </w:pPr>
      <w:r w:rsidRPr="00E06DEE">
        <w:rPr>
          <w:rFonts w:ascii="Arial Narrow" w:eastAsia="Arial Narrow" w:hAnsi="Arial Narrow"/>
          <w:sz w:val="24"/>
          <w:szCs w:val="24"/>
        </w:rPr>
        <w:t xml:space="preserve">. che con nota acquisita al n. ______ di protocollo comunale i Consiglieri appartenenti al Gruppo Consiliare "Veglie dei Cittadini"  Avv. </w:t>
      </w:r>
      <w:proofErr w:type="spellStart"/>
      <w:r w:rsidRPr="00E06DEE">
        <w:rPr>
          <w:rFonts w:ascii="Arial Narrow" w:eastAsia="Arial Narrow" w:hAnsi="Arial Narrow"/>
          <w:sz w:val="24"/>
          <w:szCs w:val="24"/>
        </w:rPr>
        <w:t>Zanelia</w:t>
      </w:r>
      <w:proofErr w:type="spellEnd"/>
      <w:r w:rsidRPr="00E06DEE">
        <w:rPr>
          <w:rFonts w:ascii="Arial Narrow" w:eastAsia="Arial Narrow" w:hAnsi="Arial Narrow"/>
          <w:sz w:val="24"/>
          <w:szCs w:val="24"/>
        </w:rPr>
        <w:t xml:space="preserve"> </w:t>
      </w:r>
      <w:proofErr w:type="spellStart"/>
      <w:r w:rsidRPr="00E06DEE">
        <w:rPr>
          <w:rFonts w:ascii="Arial Narrow" w:eastAsia="Arial Narrow" w:hAnsi="Arial Narrow"/>
          <w:sz w:val="24"/>
          <w:szCs w:val="24"/>
        </w:rPr>
        <w:t>Landolfo</w:t>
      </w:r>
      <w:proofErr w:type="spellEnd"/>
      <w:r w:rsidRPr="00E06DEE">
        <w:rPr>
          <w:rFonts w:ascii="Arial Narrow" w:eastAsia="Arial Narrow" w:hAnsi="Arial Narrow"/>
          <w:sz w:val="24"/>
          <w:szCs w:val="24"/>
        </w:rPr>
        <w:t xml:space="preserve">, Avv. Maura </w:t>
      </w:r>
      <w:proofErr w:type="spellStart"/>
      <w:r w:rsidRPr="00E06DEE">
        <w:rPr>
          <w:rFonts w:ascii="Arial Narrow" w:eastAsia="Arial Narrow" w:hAnsi="Arial Narrow"/>
          <w:sz w:val="24"/>
          <w:szCs w:val="24"/>
        </w:rPr>
        <w:t>Centonze</w:t>
      </w:r>
      <w:proofErr w:type="spellEnd"/>
      <w:r w:rsidRPr="00E06DEE">
        <w:rPr>
          <w:rFonts w:ascii="Arial Narrow" w:eastAsia="Arial Narrow" w:hAnsi="Arial Narrow"/>
          <w:sz w:val="24"/>
          <w:szCs w:val="24"/>
        </w:rPr>
        <w:t xml:space="preserve"> e Dr. Giuseppe </w:t>
      </w:r>
      <w:proofErr w:type="spellStart"/>
      <w:r w:rsidRPr="00E06DEE">
        <w:rPr>
          <w:rFonts w:ascii="Arial Narrow" w:eastAsia="Arial Narrow" w:hAnsi="Arial Narrow"/>
          <w:sz w:val="24"/>
          <w:szCs w:val="24"/>
        </w:rPr>
        <w:t>Landolfo</w:t>
      </w:r>
      <w:proofErr w:type="spellEnd"/>
      <w:r w:rsidRPr="00E06DEE">
        <w:rPr>
          <w:rFonts w:ascii="Arial Narrow" w:eastAsia="Arial Narrow" w:hAnsi="Arial Narrow"/>
          <w:sz w:val="24"/>
          <w:szCs w:val="24"/>
        </w:rPr>
        <w:t xml:space="preserve">, nell'esercizio del potere d'iniziativa,  hanno depositato agli atti del Comune la proposta di deliberazione avente ad oggetto : "Approvazione Regolamento per l'istituzione ed il funzionamento del Garante dei Disabili" </w:t>
      </w:r>
      <w:proofErr w:type="spellStart"/>
      <w:r w:rsidRPr="00E06DEE">
        <w:rPr>
          <w:rFonts w:ascii="Arial Narrow" w:eastAsia="Arial Narrow" w:hAnsi="Arial Narrow"/>
          <w:sz w:val="24"/>
          <w:szCs w:val="24"/>
        </w:rPr>
        <w:t>affinchè</w:t>
      </w:r>
      <w:proofErr w:type="spellEnd"/>
      <w:r w:rsidRPr="00E06DEE">
        <w:rPr>
          <w:rFonts w:ascii="Arial Narrow" w:eastAsia="Arial Narrow" w:hAnsi="Arial Narrow"/>
          <w:sz w:val="24"/>
          <w:szCs w:val="24"/>
        </w:rPr>
        <w:t xml:space="preserve"> la stessa sia sottoposta all'approvazione del Consiglio Comunale,  previa istruttoria tecnica ed acquisizione dei pareri tecnici e contabili previsti dalla legge, acquisito altresì il parere della competente Commissione Consiliare;</w:t>
      </w:r>
    </w:p>
    <w:p w:rsidR="00E21281" w:rsidRPr="00E06DEE" w:rsidRDefault="00E21281" w:rsidP="00E21281">
      <w:pPr>
        <w:spacing w:line="264" w:lineRule="auto"/>
        <w:jc w:val="both"/>
        <w:rPr>
          <w:rFonts w:ascii="Arial Narrow" w:eastAsia="Arial Narrow" w:hAnsi="Arial Narrow"/>
          <w:sz w:val="24"/>
          <w:szCs w:val="24"/>
        </w:rPr>
      </w:pPr>
    </w:p>
    <w:p w:rsidR="00E21281" w:rsidRPr="00E06DEE" w:rsidRDefault="00E21281" w:rsidP="00E21281">
      <w:pPr>
        <w:spacing w:line="264" w:lineRule="auto"/>
        <w:jc w:val="both"/>
        <w:rPr>
          <w:rFonts w:ascii="Arial Narrow" w:eastAsia="Arial Narrow" w:hAnsi="Arial Narrow"/>
          <w:sz w:val="24"/>
          <w:szCs w:val="24"/>
        </w:rPr>
      </w:pPr>
      <w:r w:rsidRPr="00E06DEE">
        <w:rPr>
          <w:rFonts w:ascii="Arial Narrow" w:eastAsia="Arial Narrow" w:hAnsi="Arial Narrow"/>
          <w:b/>
          <w:sz w:val="24"/>
          <w:szCs w:val="24"/>
        </w:rPr>
        <w:t>Dato Atto</w:t>
      </w:r>
      <w:r w:rsidRPr="00E06DEE">
        <w:rPr>
          <w:rFonts w:ascii="Arial Narrow" w:eastAsia="Arial Narrow" w:hAnsi="Arial Narrow"/>
          <w:sz w:val="24"/>
          <w:szCs w:val="24"/>
        </w:rPr>
        <w:t xml:space="preserve"> che sulla proposta della presente deliberazione sono stati acquisiti ai sensi del</w:t>
      </w:r>
      <w:r w:rsidR="00B4226D" w:rsidRPr="00E06DEE">
        <w:rPr>
          <w:rFonts w:ascii="Arial Narrow" w:eastAsia="Arial Narrow" w:hAnsi="Arial Narrow"/>
          <w:sz w:val="24"/>
          <w:szCs w:val="24"/>
        </w:rPr>
        <w:t xml:space="preserve">l'art. 49 del </w:t>
      </w:r>
      <w:proofErr w:type="spellStart"/>
      <w:r w:rsidR="00B4226D" w:rsidRPr="00E06DEE">
        <w:rPr>
          <w:rFonts w:ascii="Arial Narrow" w:eastAsia="Arial Narrow" w:hAnsi="Arial Narrow"/>
          <w:sz w:val="24"/>
          <w:szCs w:val="24"/>
        </w:rPr>
        <w:t>D.Lgs.vo</w:t>
      </w:r>
      <w:proofErr w:type="spellEnd"/>
      <w:r w:rsidR="00B4226D" w:rsidRPr="00E06DEE">
        <w:rPr>
          <w:rFonts w:ascii="Arial Narrow" w:eastAsia="Arial Narrow" w:hAnsi="Arial Narrow"/>
          <w:sz w:val="24"/>
          <w:szCs w:val="24"/>
        </w:rPr>
        <w:t xml:space="preserve"> 267/2000:</w:t>
      </w:r>
      <w:r w:rsidRPr="00E06DEE">
        <w:rPr>
          <w:rFonts w:ascii="Arial Narrow" w:eastAsia="Arial Narrow" w:hAnsi="Arial Narrow"/>
          <w:sz w:val="24"/>
          <w:szCs w:val="24"/>
        </w:rPr>
        <w:t xml:space="preserve"> </w:t>
      </w:r>
    </w:p>
    <w:p w:rsidR="00E21281" w:rsidRPr="00E06DEE" w:rsidRDefault="00E21281" w:rsidP="00E21281">
      <w:pPr>
        <w:spacing w:line="264" w:lineRule="auto"/>
        <w:jc w:val="both"/>
        <w:rPr>
          <w:rFonts w:ascii="Arial Narrow" w:eastAsia="Arial Narrow" w:hAnsi="Arial Narrow"/>
          <w:sz w:val="24"/>
          <w:szCs w:val="24"/>
        </w:rPr>
      </w:pPr>
      <w:r w:rsidRPr="00E06DEE">
        <w:rPr>
          <w:rFonts w:ascii="Arial Narrow" w:eastAsia="Arial Narrow" w:hAnsi="Arial Narrow"/>
          <w:sz w:val="24"/>
          <w:szCs w:val="24"/>
        </w:rPr>
        <w:t xml:space="preserve">- parere di regolarità tecnica favorevole/non favorevole espresso dal responsabile del servizio interessato ed attestante la regolarità e la correttezza dell'azione amministrativa </w:t>
      </w:r>
    </w:p>
    <w:p w:rsidR="00E21281" w:rsidRPr="00E06DEE" w:rsidRDefault="00E21281" w:rsidP="00E21281">
      <w:pPr>
        <w:spacing w:line="264" w:lineRule="auto"/>
        <w:jc w:val="both"/>
        <w:rPr>
          <w:rFonts w:ascii="Arial Narrow" w:eastAsia="Arial Narrow" w:hAnsi="Arial Narrow"/>
          <w:sz w:val="24"/>
          <w:szCs w:val="24"/>
        </w:rPr>
      </w:pPr>
      <w:r w:rsidRPr="00E06DEE">
        <w:rPr>
          <w:rFonts w:ascii="Arial Narrow" w:eastAsia="Arial Narrow" w:hAnsi="Arial Narrow"/>
          <w:sz w:val="24"/>
          <w:szCs w:val="24"/>
        </w:rPr>
        <w:t xml:space="preserve">- parere di regolarità contabile </w:t>
      </w:r>
      <w:r w:rsidR="00B4226D" w:rsidRPr="00E06DEE">
        <w:rPr>
          <w:rFonts w:ascii="Arial Narrow" w:eastAsia="Arial Narrow" w:hAnsi="Arial Narrow"/>
          <w:sz w:val="24"/>
          <w:szCs w:val="24"/>
        </w:rPr>
        <w:t xml:space="preserve">favorevole/non favorevole espresso dal responsabile del servizio finanziario </w:t>
      </w:r>
    </w:p>
    <w:p w:rsidR="00B4226D" w:rsidRDefault="00B4226D" w:rsidP="00E21281">
      <w:pPr>
        <w:spacing w:line="264" w:lineRule="auto"/>
        <w:jc w:val="both"/>
        <w:rPr>
          <w:rFonts w:ascii="Arial Narrow" w:eastAsia="Arial Narrow" w:hAnsi="Arial Narrow"/>
          <w:sz w:val="24"/>
          <w:szCs w:val="24"/>
        </w:rPr>
      </w:pPr>
    </w:p>
    <w:p w:rsidR="00416C6C" w:rsidRPr="00416C6C" w:rsidRDefault="00416C6C" w:rsidP="00E21281">
      <w:pPr>
        <w:spacing w:line="264" w:lineRule="auto"/>
        <w:jc w:val="both"/>
        <w:rPr>
          <w:rFonts w:ascii="Arial Narrow" w:eastAsia="Arial Narrow" w:hAnsi="Arial Narrow"/>
          <w:sz w:val="24"/>
          <w:szCs w:val="24"/>
        </w:rPr>
      </w:pPr>
      <w:r>
        <w:rPr>
          <w:rFonts w:ascii="Arial Narrow" w:eastAsia="Arial Narrow" w:hAnsi="Arial Narrow"/>
          <w:b/>
          <w:sz w:val="24"/>
          <w:szCs w:val="24"/>
        </w:rPr>
        <w:t xml:space="preserve">Visto </w:t>
      </w:r>
      <w:r>
        <w:rPr>
          <w:rFonts w:ascii="Arial Narrow" w:eastAsia="Arial Narrow" w:hAnsi="Arial Narrow"/>
          <w:sz w:val="24"/>
          <w:szCs w:val="24"/>
        </w:rPr>
        <w:t xml:space="preserve">l'art. 4 comma 6 dello Statuto Comunale ove tra l'altro è sancito che il Comune "garantisce il pieno rispetto della dignità umana e i diritti di libertà  e di autonomia della persona disabile e ne promuove la piena integrazione nella famiglia, nella scuola, nel lavoro e nella comunità"..."previene e rimuove le cause che impediscono lo sviluppo della persona, il raggiungimento della massima autonomia possibile e la partecipazione della persona disabile alla vita della collettività"..., </w:t>
      </w:r>
    </w:p>
    <w:p w:rsidR="00416C6C" w:rsidRDefault="00416C6C" w:rsidP="00E21281">
      <w:pPr>
        <w:spacing w:line="0" w:lineRule="atLeast"/>
        <w:rPr>
          <w:rFonts w:ascii="Arial Narrow" w:eastAsia="Arial Narrow" w:hAnsi="Arial Narrow"/>
          <w:b/>
          <w:sz w:val="24"/>
          <w:szCs w:val="24"/>
        </w:rPr>
      </w:pPr>
    </w:p>
    <w:p w:rsidR="00E21281" w:rsidRPr="00E06DEE" w:rsidRDefault="00E21281" w:rsidP="00E21281">
      <w:pPr>
        <w:spacing w:line="0" w:lineRule="atLeast"/>
        <w:rPr>
          <w:rFonts w:ascii="Arial Narrow" w:eastAsia="Arial Narrow" w:hAnsi="Arial Narrow"/>
          <w:b/>
          <w:sz w:val="24"/>
          <w:szCs w:val="24"/>
        </w:rPr>
      </w:pPr>
      <w:r w:rsidRPr="00E06DEE">
        <w:rPr>
          <w:rFonts w:ascii="Arial Narrow" w:eastAsia="Arial Narrow" w:hAnsi="Arial Narrow"/>
          <w:b/>
          <w:sz w:val="24"/>
          <w:szCs w:val="24"/>
        </w:rPr>
        <w:t>Considerato che:</w:t>
      </w:r>
    </w:p>
    <w:p w:rsidR="00E21281" w:rsidRPr="00E06DEE" w:rsidRDefault="00E21281" w:rsidP="00E21281">
      <w:pPr>
        <w:spacing w:line="6" w:lineRule="exact"/>
        <w:rPr>
          <w:rFonts w:ascii="Arial Narrow" w:eastAsia="Times New Roman" w:hAnsi="Arial Narrow"/>
          <w:sz w:val="24"/>
          <w:szCs w:val="24"/>
        </w:rPr>
      </w:pPr>
    </w:p>
    <w:p w:rsidR="00E21281" w:rsidRPr="00E06DEE" w:rsidRDefault="00E21281" w:rsidP="00E21281">
      <w:pPr>
        <w:numPr>
          <w:ilvl w:val="0"/>
          <w:numId w:val="2"/>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la Convenzione sui diritti delle persone con disabilità approvata dall’Assemblea Generale delle Nazioni Unite il 13 dicembre 2006 ha individuato nuovi percorsi per il riconoscimento dei diritti delle persone con disabilità;</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2"/>
        </w:numPr>
        <w:tabs>
          <w:tab w:val="left" w:pos="720"/>
        </w:tabs>
        <w:spacing w:line="0" w:lineRule="atLeast"/>
        <w:ind w:left="720" w:hanging="370"/>
        <w:jc w:val="both"/>
        <w:rPr>
          <w:rFonts w:ascii="Arial Narrow" w:eastAsia="Arial Narrow" w:hAnsi="Arial Narrow"/>
          <w:sz w:val="24"/>
          <w:szCs w:val="24"/>
        </w:rPr>
      </w:pPr>
      <w:r w:rsidRPr="00E06DEE">
        <w:rPr>
          <w:rFonts w:ascii="Arial Narrow" w:eastAsia="Arial Narrow" w:hAnsi="Arial Narrow"/>
          <w:sz w:val="24"/>
          <w:szCs w:val="24"/>
        </w:rPr>
        <w:t xml:space="preserve">ai sensi della citata Convenzione gli Stati adottano tutte le misure normative idonee a modificare o ad abrogare qualsiasi legge, regolamento, consuetudine e pratica vigente che costituisca una discriminazione nei confronti di persone con disabilità; ma soprattutto ad astenersi dall’intraprendere ogni atto o pratica che </w:t>
      </w:r>
      <w:r w:rsidR="00B4226D" w:rsidRPr="00E06DEE">
        <w:rPr>
          <w:rFonts w:ascii="Arial Narrow" w:eastAsia="Arial Narrow" w:hAnsi="Arial Narrow"/>
          <w:sz w:val="24"/>
          <w:szCs w:val="24"/>
        </w:rPr>
        <w:t>sia in contrasto con la predetta</w:t>
      </w:r>
      <w:r w:rsidRPr="00E06DEE">
        <w:rPr>
          <w:rFonts w:ascii="Arial Narrow" w:eastAsia="Arial Narrow" w:hAnsi="Arial Narrow"/>
          <w:sz w:val="24"/>
          <w:szCs w:val="24"/>
        </w:rPr>
        <w:t xml:space="preserve"> Convenzione ed a garantire che le autorità pubbliche e le istituzioni agiscano in conformità</w:t>
      </w:r>
      <w:r w:rsidR="00B4226D" w:rsidRPr="00E06DEE">
        <w:rPr>
          <w:rFonts w:ascii="Arial Narrow" w:eastAsia="Arial Narrow" w:hAnsi="Arial Narrow"/>
          <w:sz w:val="24"/>
          <w:szCs w:val="24"/>
        </w:rPr>
        <w:t xml:space="preserve"> con la stessa</w:t>
      </w:r>
      <w:r w:rsidRPr="00E06DEE">
        <w:rPr>
          <w:rFonts w:ascii="Arial Narrow" w:eastAsia="Arial Narrow" w:hAnsi="Arial Narrow"/>
          <w:sz w:val="24"/>
          <w:szCs w:val="24"/>
        </w:rPr>
        <w:t>;</w:t>
      </w:r>
    </w:p>
    <w:p w:rsidR="00E21281" w:rsidRPr="00E06DEE" w:rsidRDefault="00E21281" w:rsidP="00E21281">
      <w:pPr>
        <w:spacing w:line="3" w:lineRule="exact"/>
        <w:rPr>
          <w:rFonts w:ascii="Arial Narrow" w:eastAsia="Arial Narrow" w:hAnsi="Arial Narrow"/>
          <w:sz w:val="24"/>
          <w:szCs w:val="24"/>
        </w:rPr>
      </w:pPr>
    </w:p>
    <w:p w:rsidR="00E21281" w:rsidRPr="00E06DEE" w:rsidRDefault="00E21281" w:rsidP="00E21281">
      <w:pPr>
        <w:numPr>
          <w:ilvl w:val="0"/>
          <w:numId w:val="2"/>
        </w:numPr>
        <w:tabs>
          <w:tab w:val="left" w:pos="720"/>
        </w:tabs>
        <w:spacing w:line="0" w:lineRule="atLeast"/>
        <w:ind w:left="720" w:hanging="370"/>
        <w:jc w:val="both"/>
        <w:rPr>
          <w:rFonts w:ascii="Arial Narrow" w:eastAsia="Arial Narrow" w:hAnsi="Arial Narrow"/>
          <w:sz w:val="24"/>
          <w:szCs w:val="24"/>
        </w:rPr>
      </w:pPr>
      <w:r w:rsidRPr="00E06DEE">
        <w:rPr>
          <w:rFonts w:ascii="Arial Narrow" w:eastAsia="Arial Narrow" w:hAnsi="Arial Narrow"/>
          <w:sz w:val="24"/>
          <w:szCs w:val="24"/>
        </w:rPr>
        <w:t>la Convenzione è frutto del lavoro anche della Commissione Europea e che l’Unione Europea da tempo ritiene che l’approccio sociale alla disabilità deve mirare a ottenere la piena partecipazione alla società delle persone con disabilità, eliminando le barriere che impediscono la realizzazione della parità delle opportunità, della piena partecipazione e del rispetto delle differenze;</w:t>
      </w:r>
    </w:p>
    <w:p w:rsidR="00E21281" w:rsidRPr="00E06DEE" w:rsidRDefault="00E21281" w:rsidP="00E21281">
      <w:pPr>
        <w:spacing w:line="2" w:lineRule="exact"/>
        <w:rPr>
          <w:rFonts w:ascii="Arial Narrow" w:eastAsia="Arial Narrow" w:hAnsi="Arial Narrow"/>
          <w:sz w:val="24"/>
          <w:szCs w:val="24"/>
        </w:rPr>
      </w:pPr>
    </w:p>
    <w:p w:rsidR="00E21281" w:rsidRPr="00E06DEE" w:rsidRDefault="00E21281" w:rsidP="00E21281">
      <w:pPr>
        <w:numPr>
          <w:ilvl w:val="0"/>
          <w:numId w:val="2"/>
        </w:numPr>
        <w:tabs>
          <w:tab w:val="left" w:pos="720"/>
        </w:tabs>
        <w:spacing w:line="0" w:lineRule="atLeast"/>
        <w:ind w:left="720" w:hanging="370"/>
        <w:jc w:val="both"/>
        <w:rPr>
          <w:rFonts w:ascii="Arial Narrow" w:eastAsia="Arial Narrow" w:hAnsi="Arial Narrow"/>
          <w:sz w:val="24"/>
          <w:szCs w:val="24"/>
        </w:rPr>
      </w:pPr>
      <w:r w:rsidRPr="00E06DEE">
        <w:rPr>
          <w:rFonts w:ascii="Arial Narrow" w:eastAsia="Arial Narrow" w:hAnsi="Arial Narrow"/>
          <w:sz w:val="24"/>
          <w:szCs w:val="24"/>
        </w:rPr>
        <w:t>La Direttiva 2000/78/CE vieta la discriminazione sia diretta sia indiretta in materia di occupazione e condizioni di lavoro (art. 2). Essa prevede l’obbligo del datore di lavoro di fornire le soluzioni ragionevoli attraverso cui le persone con disabilità possono essere messe in condizioni di accedere al pari degli altri al mondo del lavoro</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2"/>
        </w:numPr>
        <w:tabs>
          <w:tab w:val="left" w:pos="720"/>
        </w:tabs>
        <w:spacing w:line="256" w:lineRule="auto"/>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la nostra Carta Costituzionale impone a tutti gli Enti costitutivi della Repubblica il compito di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E21281" w:rsidRPr="00E06DEE" w:rsidRDefault="00E21281" w:rsidP="00E21281">
      <w:pPr>
        <w:spacing w:line="195" w:lineRule="exact"/>
        <w:rPr>
          <w:rFonts w:ascii="Arial Narrow" w:eastAsia="Times New Roman" w:hAnsi="Arial Narrow"/>
          <w:sz w:val="24"/>
          <w:szCs w:val="24"/>
        </w:rPr>
      </w:pPr>
    </w:p>
    <w:p w:rsidR="00E21281" w:rsidRPr="00E06DEE" w:rsidRDefault="00E21281" w:rsidP="00E21281">
      <w:pPr>
        <w:spacing w:line="0" w:lineRule="atLeast"/>
        <w:rPr>
          <w:rFonts w:ascii="Arial Narrow" w:eastAsia="Arial Narrow" w:hAnsi="Arial Narrow"/>
          <w:b/>
          <w:sz w:val="24"/>
          <w:szCs w:val="24"/>
        </w:rPr>
      </w:pPr>
      <w:r w:rsidRPr="00E06DEE">
        <w:rPr>
          <w:rFonts w:ascii="Arial Narrow" w:eastAsia="Arial Narrow" w:hAnsi="Arial Narrow"/>
          <w:b/>
          <w:sz w:val="24"/>
          <w:szCs w:val="24"/>
        </w:rPr>
        <w:t>Considerato altresì che:</w:t>
      </w:r>
    </w:p>
    <w:p w:rsidR="00E21281" w:rsidRPr="00E06DEE" w:rsidRDefault="00E21281" w:rsidP="00E21281">
      <w:pPr>
        <w:spacing w:line="4" w:lineRule="exact"/>
        <w:rPr>
          <w:rFonts w:ascii="Arial Narrow" w:eastAsia="Times New Roman" w:hAnsi="Arial Narrow"/>
          <w:sz w:val="24"/>
          <w:szCs w:val="24"/>
        </w:rPr>
      </w:pPr>
    </w:p>
    <w:p w:rsidR="00E21281" w:rsidRPr="00E06DEE" w:rsidRDefault="00E21281" w:rsidP="00E21281">
      <w:pPr>
        <w:numPr>
          <w:ilvl w:val="0"/>
          <w:numId w:val="3"/>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la normativa nazionale, con la legge 104 del 1992 ha inteso garantire il pieno rispetto della dignità e i diritti di libertà ed autonomia della persona con disabilità e ha posto l’Italia tra i paesi più avanzati nel campo dell’affermazione dei diritti delle persone con disabilità;</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3"/>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la legge 328 del 2000 all’art. 6, comma 2 lettera e) prevede una specifica funzione, in capo ai Comuni, di facilitazione alla conoscenza degli atti relativi ai servizi verso i propri cittadini;</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3"/>
        </w:numPr>
        <w:tabs>
          <w:tab w:val="left" w:pos="720"/>
        </w:tabs>
        <w:spacing w:line="264" w:lineRule="auto"/>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la legge 67 del 2006 “Misure per la tutela giudiziaria delle persone con disabilità vittime di discriminazioni” introduce un importante strumento per combattere le discriminazioni dirette e indirette poste in essere per motivi connessi alla disabilità, che violano la dignità e la libertà di una persona con disabilità;</w:t>
      </w:r>
    </w:p>
    <w:p w:rsidR="00E21281" w:rsidRPr="00E06DEE" w:rsidRDefault="00E21281" w:rsidP="00E21281">
      <w:pPr>
        <w:spacing w:line="186" w:lineRule="exact"/>
        <w:rPr>
          <w:rFonts w:ascii="Arial Narrow" w:eastAsia="Times New Roman" w:hAnsi="Arial Narrow"/>
          <w:sz w:val="24"/>
          <w:szCs w:val="24"/>
        </w:rPr>
      </w:pPr>
    </w:p>
    <w:p w:rsidR="00E21281" w:rsidRPr="00E06DEE" w:rsidRDefault="00E21281" w:rsidP="00E21281">
      <w:pPr>
        <w:spacing w:line="0" w:lineRule="atLeast"/>
        <w:rPr>
          <w:rFonts w:ascii="Arial Narrow" w:eastAsia="Arial Narrow" w:hAnsi="Arial Narrow"/>
          <w:b/>
          <w:sz w:val="24"/>
          <w:szCs w:val="24"/>
        </w:rPr>
      </w:pPr>
      <w:r w:rsidRPr="00E06DEE">
        <w:rPr>
          <w:rFonts w:ascii="Arial Narrow" w:eastAsia="Arial Narrow" w:hAnsi="Arial Narrow"/>
          <w:b/>
          <w:sz w:val="24"/>
          <w:szCs w:val="24"/>
        </w:rPr>
        <w:t>Rilevato pertanto che:</w:t>
      </w:r>
    </w:p>
    <w:p w:rsidR="00E21281" w:rsidRPr="00E06DEE" w:rsidRDefault="00E21281" w:rsidP="00E21281">
      <w:pPr>
        <w:spacing w:line="6" w:lineRule="exact"/>
        <w:rPr>
          <w:rFonts w:ascii="Arial Narrow" w:eastAsia="Times New Roman" w:hAnsi="Arial Narrow"/>
          <w:sz w:val="24"/>
          <w:szCs w:val="24"/>
        </w:rPr>
      </w:pPr>
    </w:p>
    <w:p w:rsidR="00B4226D" w:rsidRPr="00E06DEE" w:rsidRDefault="00E21281" w:rsidP="00E21281">
      <w:pPr>
        <w:numPr>
          <w:ilvl w:val="0"/>
          <w:numId w:val="5"/>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un approccio integrato è necessario al fine di intervenire nei casi di discriminazione multipla, come per esempio, donna con disabilità, minore con disabilità, persona indigente con disabilità e che pertanto vi è la necessità di incorporare la prospettiva di genere in tutti gli sforzi tesi alla promozione del pieno godimento dei diritti umani e delle libertà fondamentali da parte delle persone con disabilità. Allo stesso modo occorre tenere presente la dimensione multipla dell’accessibilità, che non riguarda soltanto l’ambiente fisico, ma anche quello sociale, economico e culturale, la salute, l’istruzione, l’informazione e la comunicazione;</w:t>
      </w:r>
      <w:bookmarkStart w:id="0" w:name="page3"/>
      <w:bookmarkEnd w:id="0"/>
    </w:p>
    <w:p w:rsidR="00E21281" w:rsidRPr="00E06DEE" w:rsidRDefault="00E21281" w:rsidP="00E21281">
      <w:pPr>
        <w:numPr>
          <w:ilvl w:val="0"/>
          <w:numId w:val="5"/>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gli interventi normativi sopra indicati presentano proble</w:t>
      </w:r>
      <w:r w:rsidR="00B4226D" w:rsidRPr="00E06DEE">
        <w:rPr>
          <w:rFonts w:ascii="Arial Narrow" w:eastAsia="Arial Narrow" w:hAnsi="Arial Narrow"/>
          <w:sz w:val="24"/>
          <w:szCs w:val="24"/>
        </w:rPr>
        <w:t>mi applicativi che si concretizzan</w:t>
      </w:r>
      <w:r w:rsidRPr="00E06DEE">
        <w:rPr>
          <w:rFonts w:ascii="Arial Narrow" w:eastAsia="Arial Narrow" w:hAnsi="Arial Narrow"/>
          <w:sz w:val="24"/>
          <w:szCs w:val="24"/>
        </w:rPr>
        <w:t xml:space="preserve">o </w:t>
      </w:r>
      <w:r w:rsidR="00B4226D" w:rsidRPr="00E06DEE">
        <w:rPr>
          <w:rFonts w:ascii="Arial Narrow" w:eastAsia="Arial Narrow" w:hAnsi="Arial Narrow"/>
          <w:sz w:val="24"/>
          <w:szCs w:val="24"/>
        </w:rPr>
        <w:t xml:space="preserve">in </w:t>
      </w:r>
      <w:r w:rsidRPr="00E06DEE">
        <w:rPr>
          <w:rFonts w:ascii="Arial Narrow" w:eastAsia="Arial Narrow" w:hAnsi="Arial Narrow"/>
          <w:sz w:val="24"/>
          <w:szCs w:val="24"/>
        </w:rPr>
        <w:t>ostacoli, anche in maniera involontaria, tra la persona disabile e la fruizione concreta del diritto o servizio previsto in normativa.</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5"/>
        </w:numPr>
        <w:tabs>
          <w:tab w:val="left" w:pos="720"/>
        </w:tabs>
        <w:spacing w:line="0" w:lineRule="atLeast"/>
        <w:ind w:left="720" w:right="20" w:hanging="370"/>
        <w:jc w:val="both"/>
        <w:rPr>
          <w:rFonts w:ascii="Arial Narrow" w:eastAsia="Arial Narrow" w:hAnsi="Arial Narrow"/>
          <w:sz w:val="24"/>
          <w:szCs w:val="24"/>
        </w:rPr>
      </w:pPr>
      <w:r w:rsidRPr="00E06DEE">
        <w:rPr>
          <w:rFonts w:ascii="Arial Narrow" w:eastAsia="Arial Narrow" w:hAnsi="Arial Narrow"/>
          <w:sz w:val="24"/>
          <w:szCs w:val="24"/>
        </w:rPr>
        <w:t>le procedure degli enti coinvolti nell’erogazione delle prestazioni e dei servizi per le persone disabili possono presentare discrasie che pur, nella correttezza formale delle procedure, finiscono per penalizzare la persona;</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5"/>
        </w:numPr>
        <w:tabs>
          <w:tab w:val="left" w:pos="720"/>
        </w:tabs>
        <w:spacing w:line="0" w:lineRule="atLeast"/>
        <w:ind w:left="720" w:hanging="370"/>
        <w:jc w:val="both"/>
        <w:rPr>
          <w:rFonts w:ascii="Arial Narrow" w:eastAsia="Arial Narrow" w:hAnsi="Arial Narrow"/>
          <w:sz w:val="24"/>
          <w:szCs w:val="24"/>
        </w:rPr>
      </w:pPr>
      <w:r w:rsidRPr="00E06DEE">
        <w:rPr>
          <w:rFonts w:ascii="Arial Narrow" w:eastAsia="Arial Narrow" w:hAnsi="Arial Narrow"/>
          <w:sz w:val="24"/>
          <w:szCs w:val="24"/>
        </w:rPr>
        <w:t>risulta necessario un maggior raccordo degli enti coinvolti nell’erogazione delle prestazioni e dei servizi per le persone disabili e una maggiore collaborazione istituzionale al fine di aumentare il livello effettivo di tutela delle persone disabili;</w:t>
      </w:r>
    </w:p>
    <w:p w:rsidR="00E21281" w:rsidRPr="00E06DEE" w:rsidRDefault="00E21281" w:rsidP="00E21281">
      <w:pPr>
        <w:spacing w:line="1" w:lineRule="exact"/>
        <w:rPr>
          <w:rFonts w:ascii="Arial Narrow" w:eastAsia="Arial Narrow" w:hAnsi="Arial Narrow"/>
          <w:sz w:val="24"/>
          <w:szCs w:val="24"/>
        </w:rPr>
      </w:pPr>
    </w:p>
    <w:p w:rsidR="00E21281" w:rsidRPr="00E06DEE" w:rsidRDefault="00E21281" w:rsidP="00E21281">
      <w:pPr>
        <w:numPr>
          <w:ilvl w:val="0"/>
          <w:numId w:val="5"/>
        </w:numPr>
        <w:tabs>
          <w:tab w:val="left" w:pos="720"/>
        </w:tabs>
        <w:spacing w:line="256" w:lineRule="auto"/>
        <w:ind w:left="720" w:hanging="370"/>
        <w:jc w:val="both"/>
        <w:rPr>
          <w:rFonts w:ascii="Arial Narrow" w:eastAsia="Arial Narrow" w:hAnsi="Arial Narrow"/>
          <w:sz w:val="24"/>
          <w:szCs w:val="24"/>
        </w:rPr>
      </w:pPr>
      <w:r w:rsidRPr="00E06DEE">
        <w:rPr>
          <w:rFonts w:ascii="Arial Narrow" w:eastAsia="Arial Narrow" w:hAnsi="Arial Narrow"/>
          <w:sz w:val="24"/>
          <w:szCs w:val="24"/>
        </w:rPr>
        <w:t>l’effetto finale del complesso normativo costruito in questi ultimi anni nel nostro Paese deve essere quello della piena accessibilità alle strutture fisiche, sociali, economiche e culturali, alla salute, all’istruzione, all’informazione e alla comunicazione, per consentire alle persone con disabilità di godere pienamente di tutti i diritti umani e delle libertà fondamentali.</w:t>
      </w:r>
    </w:p>
    <w:p w:rsidR="00E21281" w:rsidRPr="00E06DEE" w:rsidRDefault="00E21281" w:rsidP="00E21281">
      <w:pPr>
        <w:spacing w:line="195" w:lineRule="exact"/>
        <w:rPr>
          <w:rFonts w:ascii="Arial Narrow" w:eastAsia="Times New Roman" w:hAnsi="Arial Narrow"/>
          <w:sz w:val="24"/>
          <w:szCs w:val="24"/>
        </w:rPr>
      </w:pPr>
    </w:p>
    <w:p w:rsidR="00E21281" w:rsidRPr="00E06DEE" w:rsidRDefault="00E21281" w:rsidP="00B4226D">
      <w:pPr>
        <w:spacing w:line="0" w:lineRule="atLeast"/>
        <w:jc w:val="both"/>
        <w:rPr>
          <w:rFonts w:ascii="Arial Narrow" w:eastAsia="Arial Narrow" w:hAnsi="Arial Narrow"/>
          <w:b/>
          <w:sz w:val="24"/>
          <w:szCs w:val="24"/>
        </w:rPr>
      </w:pPr>
      <w:r w:rsidRPr="00E06DEE">
        <w:rPr>
          <w:rFonts w:ascii="Arial Narrow" w:eastAsia="Arial Narrow" w:hAnsi="Arial Narrow"/>
          <w:b/>
          <w:sz w:val="24"/>
          <w:szCs w:val="24"/>
        </w:rPr>
        <w:t>Ravvisata pertanto:</w:t>
      </w:r>
    </w:p>
    <w:p w:rsidR="00E21281" w:rsidRPr="00E06DEE" w:rsidRDefault="00E21281" w:rsidP="00B4226D">
      <w:pPr>
        <w:spacing w:line="6" w:lineRule="exact"/>
        <w:jc w:val="both"/>
        <w:rPr>
          <w:rFonts w:ascii="Arial Narrow" w:eastAsia="Times New Roman" w:hAnsi="Arial Narrow"/>
          <w:sz w:val="24"/>
          <w:szCs w:val="24"/>
        </w:rPr>
      </w:pPr>
    </w:p>
    <w:p w:rsidR="00B4226D" w:rsidRPr="00E06DEE" w:rsidRDefault="00E21281" w:rsidP="00B4226D">
      <w:pPr>
        <w:spacing w:line="288" w:lineRule="auto"/>
        <w:ind w:right="20"/>
        <w:jc w:val="both"/>
        <w:rPr>
          <w:rFonts w:ascii="Arial Narrow" w:eastAsia="Arial Narrow" w:hAnsi="Arial Narrow"/>
          <w:sz w:val="24"/>
          <w:szCs w:val="24"/>
        </w:rPr>
      </w:pPr>
      <w:r w:rsidRPr="00E06DEE">
        <w:rPr>
          <w:rFonts w:ascii="Arial Narrow" w:eastAsia="Arial Narrow" w:hAnsi="Arial Narrow"/>
          <w:sz w:val="24"/>
          <w:szCs w:val="24"/>
        </w:rPr>
        <w:t>la necessità ed opportunità di procedere all’approvazione di un “Regolamento comunale del Garante della Persona Disabile”;</w:t>
      </w:r>
    </w:p>
    <w:p w:rsidR="00B4226D" w:rsidRPr="00E06DEE" w:rsidRDefault="00B4226D" w:rsidP="00B4226D">
      <w:pPr>
        <w:spacing w:line="288" w:lineRule="auto"/>
        <w:ind w:right="20"/>
        <w:jc w:val="both"/>
        <w:rPr>
          <w:rFonts w:ascii="Arial Narrow" w:eastAsia="Arial Narrow" w:hAnsi="Arial Narrow"/>
          <w:sz w:val="24"/>
          <w:szCs w:val="24"/>
        </w:rPr>
      </w:pPr>
    </w:p>
    <w:p w:rsidR="00B4226D" w:rsidRPr="00E06DEE" w:rsidRDefault="00B4226D" w:rsidP="00B4226D">
      <w:pPr>
        <w:spacing w:line="288" w:lineRule="auto"/>
        <w:ind w:right="20"/>
        <w:jc w:val="both"/>
        <w:rPr>
          <w:rFonts w:ascii="Arial Narrow" w:eastAsia="Arial Narrow" w:hAnsi="Arial Narrow"/>
          <w:sz w:val="24"/>
          <w:szCs w:val="24"/>
        </w:rPr>
      </w:pPr>
      <w:r w:rsidRPr="00E06DEE">
        <w:rPr>
          <w:rFonts w:ascii="Arial Narrow" w:eastAsia="Arial Narrow" w:hAnsi="Arial Narrow"/>
          <w:b/>
          <w:sz w:val="24"/>
          <w:szCs w:val="24"/>
        </w:rPr>
        <w:t>Dato Atto</w:t>
      </w:r>
      <w:r w:rsidRPr="00E06DEE">
        <w:rPr>
          <w:rFonts w:ascii="Arial Narrow" w:eastAsia="Arial Narrow" w:hAnsi="Arial Narrow"/>
          <w:sz w:val="24"/>
          <w:szCs w:val="24"/>
        </w:rPr>
        <w:t xml:space="preserve"> che sulla proposta di regolamento di che trattasi la Commissione consiliare N.____  in data ha esaminato il predetto regolamento e si è pronunciata con il seguente esito ________________________</w:t>
      </w:r>
    </w:p>
    <w:p w:rsidR="00E21281" w:rsidRPr="00E06DEE" w:rsidRDefault="00E21281" w:rsidP="00B4226D">
      <w:pPr>
        <w:spacing w:line="157" w:lineRule="exact"/>
        <w:jc w:val="both"/>
        <w:rPr>
          <w:rFonts w:ascii="Arial Narrow" w:eastAsia="Times New Roman" w:hAnsi="Arial Narrow"/>
          <w:sz w:val="24"/>
          <w:szCs w:val="24"/>
        </w:rPr>
      </w:pPr>
    </w:p>
    <w:p w:rsidR="00B4226D" w:rsidRPr="00E06DEE" w:rsidRDefault="00E21281" w:rsidP="00B4226D">
      <w:pPr>
        <w:spacing w:line="264" w:lineRule="auto"/>
        <w:jc w:val="both"/>
        <w:rPr>
          <w:rFonts w:ascii="Arial Narrow" w:eastAsia="Arial Narrow" w:hAnsi="Arial Narrow"/>
          <w:b/>
          <w:sz w:val="24"/>
          <w:szCs w:val="24"/>
        </w:rPr>
      </w:pPr>
      <w:r w:rsidRPr="00E06DEE">
        <w:rPr>
          <w:rFonts w:ascii="Arial Narrow" w:eastAsia="Arial Narrow" w:hAnsi="Arial Narrow"/>
          <w:b/>
          <w:sz w:val="24"/>
          <w:szCs w:val="24"/>
        </w:rPr>
        <w:t>Vist</w:t>
      </w:r>
      <w:r w:rsidR="00B4226D" w:rsidRPr="00E06DEE">
        <w:rPr>
          <w:rFonts w:ascii="Arial Narrow" w:eastAsia="Arial Narrow" w:hAnsi="Arial Narrow"/>
          <w:b/>
          <w:sz w:val="24"/>
          <w:szCs w:val="24"/>
        </w:rPr>
        <w:t xml:space="preserve">i i pareri </w:t>
      </w:r>
      <w:r w:rsidR="00B4226D" w:rsidRPr="00E06DEE">
        <w:rPr>
          <w:rFonts w:ascii="Arial Narrow" w:eastAsia="Arial Narrow" w:hAnsi="Arial Narrow"/>
          <w:sz w:val="24"/>
          <w:szCs w:val="24"/>
        </w:rPr>
        <w:t xml:space="preserve">di regolarità tecnica e contabile espressi ai sensi dell'art. 49 del </w:t>
      </w:r>
      <w:proofErr w:type="spellStart"/>
      <w:r w:rsidR="00B4226D" w:rsidRPr="00E06DEE">
        <w:rPr>
          <w:rFonts w:ascii="Arial Narrow" w:eastAsia="Arial Narrow" w:hAnsi="Arial Narrow"/>
          <w:sz w:val="24"/>
          <w:szCs w:val="24"/>
        </w:rPr>
        <w:t>D.lgs.vo</w:t>
      </w:r>
      <w:proofErr w:type="spellEnd"/>
      <w:r w:rsidR="00B4226D" w:rsidRPr="00E06DEE">
        <w:rPr>
          <w:rFonts w:ascii="Arial Narrow" w:eastAsia="Arial Narrow" w:hAnsi="Arial Narrow"/>
          <w:sz w:val="24"/>
          <w:szCs w:val="24"/>
        </w:rPr>
        <w:t xml:space="preserve"> 267/2000 </w:t>
      </w:r>
    </w:p>
    <w:p w:rsidR="00E21281" w:rsidRPr="00E06DEE" w:rsidRDefault="00E21281" w:rsidP="00E21281">
      <w:pPr>
        <w:spacing w:line="200" w:lineRule="exact"/>
        <w:rPr>
          <w:rFonts w:ascii="Arial Narrow" w:eastAsia="Times New Roman" w:hAnsi="Arial Narrow"/>
          <w:sz w:val="24"/>
          <w:szCs w:val="24"/>
        </w:rPr>
      </w:pPr>
    </w:p>
    <w:p w:rsidR="00E21281" w:rsidRPr="00E06DEE" w:rsidRDefault="00E21281" w:rsidP="00E21281">
      <w:pPr>
        <w:spacing w:line="347" w:lineRule="exact"/>
        <w:rPr>
          <w:rFonts w:ascii="Arial Narrow" w:eastAsia="Times New Roman" w:hAnsi="Arial Narrow"/>
          <w:sz w:val="24"/>
          <w:szCs w:val="24"/>
        </w:rPr>
      </w:pPr>
    </w:p>
    <w:p w:rsidR="00E21281" w:rsidRPr="00E06DEE" w:rsidRDefault="00E21281" w:rsidP="00E21281">
      <w:pPr>
        <w:spacing w:line="0" w:lineRule="atLeast"/>
        <w:ind w:left="4740"/>
        <w:rPr>
          <w:rFonts w:ascii="Arial Narrow" w:eastAsia="Arial Narrow" w:hAnsi="Arial Narrow"/>
          <w:b/>
          <w:sz w:val="24"/>
          <w:szCs w:val="24"/>
        </w:rPr>
      </w:pPr>
      <w:r w:rsidRPr="00E06DEE">
        <w:rPr>
          <w:rFonts w:ascii="Arial Narrow" w:eastAsia="Arial Narrow" w:hAnsi="Arial Narrow"/>
          <w:b/>
          <w:sz w:val="24"/>
          <w:szCs w:val="24"/>
        </w:rPr>
        <w:t>DELIBERA</w:t>
      </w:r>
    </w:p>
    <w:p w:rsidR="00E21281" w:rsidRPr="00E06DEE" w:rsidRDefault="00E21281" w:rsidP="00E21281">
      <w:pPr>
        <w:spacing w:line="280" w:lineRule="exact"/>
        <w:rPr>
          <w:rFonts w:ascii="Arial Narrow" w:eastAsia="Times New Roman" w:hAnsi="Arial Narrow"/>
          <w:sz w:val="24"/>
          <w:szCs w:val="24"/>
        </w:rPr>
      </w:pPr>
    </w:p>
    <w:p w:rsidR="00B326DE" w:rsidRPr="00E06DEE" w:rsidRDefault="00FC1D97" w:rsidP="00FC1D97">
      <w:pPr>
        <w:spacing w:line="288" w:lineRule="auto"/>
        <w:ind w:right="20"/>
        <w:rPr>
          <w:rFonts w:ascii="Arial Narrow" w:eastAsia="Arial Narrow" w:hAnsi="Arial Narrow"/>
          <w:sz w:val="24"/>
          <w:szCs w:val="24"/>
        </w:rPr>
      </w:pPr>
      <w:r w:rsidRPr="00E06DEE">
        <w:rPr>
          <w:rFonts w:ascii="Arial Narrow" w:eastAsia="Arial Narrow" w:hAnsi="Arial Narrow"/>
          <w:sz w:val="24"/>
          <w:szCs w:val="24"/>
        </w:rPr>
        <w:t xml:space="preserve">1) </w:t>
      </w:r>
      <w:r w:rsidR="00E21281" w:rsidRPr="00E06DEE">
        <w:rPr>
          <w:rFonts w:ascii="Arial Narrow" w:eastAsia="Arial Narrow" w:hAnsi="Arial Narrow"/>
          <w:sz w:val="24"/>
          <w:szCs w:val="24"/>
        </w:rPr>
        <w:t xml:space="preserve">di approvare il “Regolamento comunale del Garante </w:t>
      </w:r>
      <w:r w:rsidRPr="00E06DEE">
        <w:rPr>
          <w:rFonts w:ascii="Arial Narrow" w:eastAsia="Arial Narrow" w:hAnsi="Arial Narrow"/>
          <w:sz w:val="24"/>
          <w:szCs w:val="24"/>
        </w:rPr>
        <w:t xml:space="preserve">per i diritti </w:t>
      </w:r>
      <w:r w:rsidR="00E21281" w:rsidRPr="00E06DEE">
        <w:rPr>
          <w:rFonts w:ascii="Arial Narrow" w:eastAsia="Arial Narrow" w:hAnsi="Arial Narrow"/>
          <w:sz w:val="24"/>
          <w:szCs w:val="24"/>
        </w:rPr>
        <w:t xml:space="preserve">della Persona Disabile” </w:t>
      </w:r>
      <w:r w:rsidR="00331C47">
        <w:rPr>
          <w:rFonts w:ascii="Arial Narrow" w:eastAsia="Arial Narrow" w:hAnsi="Arial Narrow"/>
          <w:sz w:val="24"/>
          <w:szCs w:val="24"/>
        </w:rPr>
        <w:t xml:space="preserve">composto da n. 9 articoli numerati da 1 a 9 , </w:t>
      </w:r>
      <w:r w:rsidR="00E21281" w:rsidRPr="00E06DEE">
        <w:rPr>
          <w:rFonts w:ascii="Arial Narrow" w:eastAsia="Arial Narrow" w:hAnsi="Arial Narrow"/>
          <w:sz w:val="24"/>
          <w:szCs w:val="24"/>
        </w:rPr>
        <w:t>allegato quale parte integrante e sostanziale dell</w:t>
      </w:r>
      <w:r w:rsidR="00954954" w:rsidRPr="00E06DEE">
        <w:rPr>
          <w:rFonts w:ascii="Arial Narrow" w:eastAsia="Arial Narrow" w:hAnsi="Arial Narrow"/>
          <w:sz w:val="24"/>
          <w:szCs w:val="24"/>
        </w:rPr>
        <w:t>a presente deliberazione (All. A</w:t>
      </w:r>
      <w:r w:rsidR="00E21281" w:rsidRPr="00E06DEE">
        <w:rPr>
          <w:rFonts w:ascii="Arial Narrow" w:eastAsia="Arial Narrow" w:hAnsi="Arial Narrow"/>
          <w:sz w:val="24"/>
          <w:szCs w:val="24"/>
        </w:rPr>
        <w:t>).</w:t>
      </w:r>
    </w:p>
    <w:p w:rsidR="00B326DE" w:rsidRPr="00E06DEE" w:rsidRDefault="00B326DE">
      <w:pPr>
        <w:spacing w:after="200" w:line="276" w:lineRule="auto"/>
        <w:rPr>
          <w:rFonts w:ascii="Arial Narrow" w:hAnsi="Arial Narrow" w:cs="Times New Roman"/>
          <w:b/>
          <w:color w:val="000000"/>
          <w:sz w:val="24"/>
          <w:szCs w:val="24"/>
        </w:rPr>
      </w:pPr>
      <w:r w:rsidRPr="00E06DEE">
        <w:rPr>
          <w:rFonts w:ascii="Arial Narrow" w:hAnsi="Arial Narrow" w:cs="Times New Roman"/>
          <w:b/>
          <w:color w:val="000000"/>
          <w:sz w:val="24"/>
          <w:szCs w:val="24"/>
        </w:rPr>
        <w:br w:type="page"/>
      </w:r>
    </w:p>
    <w:p w:rsidR="00B326DE" w:rsidRPr="00E06DEE" w:rsidRDefault="00B326DE" w:rsidP="00B326DE">
      <w:pPr>
        <w:widowControl w:val="0"/>
        <w:autoSpaceDE w:val="0"/>
        <w:autoSpaceDN w:val="0"/>
        <w:adjustRightInd w:val="0"/>
        <w:snapToGrid w:val="0"/>
        <w:jc w:val="both"/>
        <w:rPr>
          <w:rFonts w:ascii="Arial Narrow" w:hAnsi="Arial Narrow" w:cs="Times New Roman"/>
          <w:b/>
          <w:color w:val="000000"/>
          <w:sz w:val="24"/>
          <w:szCs w:val="24"/>
        </w:rPr>
      </w:pPr>
      <w:r w:rsidRPr="00E06DEE">
        <w:rPr>
          <w:rFonts w:ascii="Arial Narrow" w:hAnsi="Arial Narrow" w:cs="Times New Roman"/>
          <w:b/>
          <w:color w:val="000000"/>
          <w:sz w:val="24"/>
          <w:szCs w:val="24"/>
        </w:rPr>
        <w:lastRenderedPageBreak/>
        <w:t xml:space="preserve">Allegato A </w:t>
      </w:r>
      <w:proofErr w:type="spellStart"/>
      <w:r w:rsidRPr="00E06DEE">
        <w:rPr>
          <w:rFonts w:ascii="Arial Narrow" w:hAnsi="Arial Narrow" w:cs="Times New Roman"/>
          <w:b/>
          <w:color w:val="000000"/>
          <w:sz w:val="24"/>
          <w:szCs w:val="24"/>
        </w:rPr>
        <w:t>a</w:t>
      </w:r>
      <w:proofErr w:type="spellEnd"/>
      <w:r w:rsidRPr="00E06DEE">
        <w:rPr>
          <w:rFonts w:ascii="Arial Narrow" w:hAnsi="Arial Narrow" w:cs="Times New Roman"/>
          <w:b/>
          <w:color w:val="000000"/>
          <w:sz w:val="24"/>
          <w:szCs w:val="24"/>
        </w:rPr>
        <w:t xml:space="preserve"> </w:t>
      </w:r>
      <w:proofErr w:type="spellStart"/>
      <w:r w:rsidRPr="00E06DEE">
        <w:rPr>
          <w:rFonts w:ascii="Arial Narrow" w:hAnsi="Arial Narrow" w:cs="Times New Roman"/>
          <w:b/>
          <w:color w:val="000000"/>
          <w:sz w:val="24"/>
          <w:szCs w:val="24"/>
        </w:rPr>
        <w:t>delib.C.C.n.</w:t>
      </w:r>
      <w:proofErr w:type="spellEnd"/>
      <w:r w:rsidRPr="00E06DEE">
        <w:rPr>
          <w:rFonts w:ascii="Arial Narrow" w:hAnsi="Arial Narrow" w:cs="Times New Roman"/>
          <w:b/>
          <w:color w:val="000000"/>
          <w:sz w:val="24"/>
          <w:szCs w:val="24"/>
        </w:rPr>
        <w:t>____ del__________________</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center"/>
        <w:rPr>
          <w:rFonts w:ascii="Arial Narrow" w:hAnsi="Arial Narrow" w:cs="Times New Roman"/>
          <w:b/>
          <w:color w:val="000000"/>
          <w:sz w:val="32"/>
          <w:szCs w:val="32"/>
        </w:rPr>
      </w:pPr>
      <w:r w:rsidRPr="00E06DEE">
        <w:rPr>
          <w:rFonts w:ascii="Arial Narrow" w:hAnsi="Arial Narrow" w:cs="Times New Roman"/>
          <w:b/>
          <w:color w:val="000000"/>
          <w:sz w:val="32"/>
          <w:szCs w:val="32"/>
        </w:rPr>
        <w:t xml:space="preserve">COMUNE </w:t>
      </w:r>
      <w:proofErr w:type="spellStart"/>
      <w:r w:rsidRPr="00E06DEE">
        <w:rPr>
          <w:rFonts w:ascii="Arial Narrow" w:hAnsi="Arial Narrow" w:cs="Times New Roman"/>
          <w:b/>
          <w:color w:val="000000"/>
          <w:sz w:val="32"/>
          <w:szCs w:val="32"/>
        </w:rPr>
        <w:t>DI</w:t>
      </w:r>
      <w:proofErr w:type="spellEnd"/>
      <w:r w:rsidRPr="00E06DEE">
        <w:rPr>
          <w:rFonts w:ascii="Arial Narrow" w:hAnsi="Arial Narrow" w:cs="Times New Roman"/>
          <w:b/>
          <w:color w:val="000000"/>
          <w:sz w:val="32"/>
          <w:szCs w:val="32"/>
        </w:rPr>
        <w:t xml:space="preserve"> VEGLIE  </w:t>
      </w:r>
    </w:p>
    <w:p w:rsidR="00B326DE" w:rsidRPr="00E06DEE" w:rsidRDefault="00B326DE" w:rsidP="00B326DE">
      <w:pPr>
        <w:widowControl w:val="0"/>
        <w:autoSpaceDE w:val="0"/>
        <w:autoSpaceDN w:val="0"/>
        <w:adjustRightInd w:val="0"/>
        <w:snapToGrid w:val="0"/>
        <w:jc w:val="center"/>
        <w:rPr>
          <w:rFonts w:ascii="Arial Narrow" w:hAnsi="Arial Narrow" w:cs="Times New Roman"/>
          <w:b/>
          <w:color w:val="000000"/>
          <w:sz w:val="18"/>
          <w:szCs w:val="18"/>
        </w:rPr>
      </w:pPr>
      <w:r w:rsidRPr="00E06DEE">
        <w:rPr>
          <w:rFonts w:ascii="Arial Narrow" w:hAnsi="Arial Narrow" w:cs="Times New Roman"/>
          <w:b/>
          <w:color w:val="000000"/>
          <w:sz w:val="18"/>
          <w:szCs w:val="18"/>
        </w:rPr>
        <w:t xml:space="preserve">PROVINCIA </w:t>
      </w:r>
      <w:proofErr w:type="spellStart"/>
      <w:r w:rsidRPr="00E06DEE">
        <w:rPr>
          <w:rFonts w:ascii="Arial Narrow" w:hAnsi="Arial Narrow" w:cs="Times New Roman"/>
          <w:b/>
          <w:color w:val="000000"/>
          <w:sz w:val="18"/>
          <w:szCs w:val="18"/>
        </w:rPr>
        <w:t>DI</w:t>
      </w:r>
      <w:proofErr w:type="spellEnd"/>
      <w:r w:rsidRPr="00E06DEE">
        <w:rPr>
          <w:rFonts w:ascii="Arial Narrow" w:hAnsi="Arial Narrow" w:cs="Times New Roman"/>
          <w:b/>
          <w:color w:val="000000"/>
          <w:sz w:val="18"/>
          <w:szCs w:val="18"/>
        </w:rPr>
        <w:t xml:space="preserve"> LECCE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E06DEE" w:rsidRDefault="00B326DE" w:rsidP="00E06DEE">
      <w:pPr>
        <w:widowControl w:val="0"/>
        <w:autoSpaceDE w:val="0"/>
        <w:autoSpaceDN w:val="0"/>
        <w:adjustRightInd w:val="0"/>
        <w:snapToGrid w:val="0"/>
        <w:jc w:val="center"/>
        <w:rPr>
          <w:rFonts w:ascii="Arial Narrow" w:hAnsi="Arial Narrow" w:cs="Times New Roman"/>
          <w:b/>
          <w:color w:val="000000"/>
          <w:sz w:val="24"/>
          <w:szCs w:val="24"/>
        </w:rPr>
      </w:pPr>
      <w:r w:rsidRPr="00E06DEE">
        <w:rPr>
          <w:rFonts w:ascii="Arial Narrow" w:hAnsi="Arial Narrow" w:cs="Times New Roman"/>
          <w:b/>
          <w:color w:val="000000"/>
          <w:sz w:val="24"/>
          <w:szCs w:val="24"/>
        </w:rPr>
        <w:t>REGOLAMENTO COMUNALE DEL GARANTE PER I DIRITTI  DELLA PERSONA DISABILE</w:t>
      </w:r>
    </w:p>
    <w:p w:rsidR="00B326DE" w:rsidRPr="00E06DEE" w:rsidRDefault="00B326DE" w:rsidP="00E06DEE">
      <w:pPr>
        <w:widowControl w:val="0"/>
        <w:autoSpaceDE w:val="0"/>
        <w:autoSpaceDN w:val="0"/>
        <w:adjustRightInd w:val="0"/>
        <w:snapToGrid w:val="0"/>
        <w:jc w:val="center"/>
        <w:rPr>
          <w:rFonts w:ascii="Arial Narrow" w:hAnsi="Arial Narrow" w:cs="Times New Roman"/>
          <w:b/>
          <w:color w:val="000000"/>
          <w:sz w:val="24"/>
          <w:szCs w:val="24"/>
        </w:rPr>
      </w:pPr>
      <w:r w:rsidRPr="00E06DEE">
        <w:rPr>
          <w:rFonts w:ascii="Arial Narrow" w:hAnsi="Arial Narrow" w:cs="Times New Roman"/>
          <w:color w:val="000000"/>
          <w:sz w:val="24"/>
          <w:szCs w:val="24"/>
        </w:rPr>
        <w:t xml:space="preserve">approvato con </w:t>
      </w:r>
      <w:proofErr w:type="spellStart"/>
      <w:r w:rsidRPr="00E06DEE">
        <w:rPr>
          <w:rFonts w:ascii="Arial Narrow" w:hAnsi="Arial Narrow" w:cs="Times New Roman"/>
          <w:color w:val="000000"/>
          <w:sz w:val="24"/>
          <w:szCs w:val="24"/>
        </w:rPr>
        <w:t>delib</w:t>
      </w:r>
      <w:proofErr w:type="spellEnd"/>
      <w:r w:rsidRPr="00E06DEE">
        <w:rPr>
          <w:rFonts w:ascii="Arial Narrow" w:hAnsi="Arial Narrow" w:cs="Times New Roman"/>
          <w:color w:val="000000"/>
          <w:sz w:val="24"/>
          <w:szCs w:val="24"/>
        </w:rPr>
        <w:t>. C.C. n._____ del____________</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E06DEE" w:rsidRDefault="00B326DE" w:rsidP="00E06DEE">
      <w:pPr>
        <w:widowControl w:val="0"/>
        <w:autoSpaceDE w:val="0"/>
        <w:autoSpaceDN w:val="0"/>
        <w:adjustRightInd w:val="0"/>
        <w:snapToGrid w:val="0"/>
        <w:rPr>
          <w:rFonts w:ascii="Arial Narrow" w:hAnsi="Arial Narrow" w:cs="Times New Roman"/>
          <w:color w:val="000000"/>
          <w:sz w:val="24"/>
          <w:szCs w:val="24"/>
        </w:rPr>
      </w:pPr>
      <w:r w:rsidRPr="00E06DEE">
        <w:rPr>
          <w:rFonts w:ascii="Arial Narrow" w:hAnsi="Arial Narrow" w:cs="Times New Roman"/>
          <w:color w:val="000000"/>
          <w:sz w:val="24"/>
          <w:szCs w:val="24"/>
        </w:rPr>
        <w:t>ART. 1</w:t>
      </w:r>
    </w:p>
    <w:p w:rsidR="00B326DE" w:rsidRPr="00E06DEE" w:rsidRDefault="000B0218" w:rsidP="00E06DEE">
      <w:pPr>
        <w:widowControl w:val="0"/>
        <w:autoSpaceDE w:val="0"/>
        <w:autoSpaceDN w:val="0"/>
        <w:adjustRightInd w:val="0"/>
        <w:snapToGrid w:val="0"/>
        <w:rPr>
          <w:rFonts w:ascii="Arial Narrow" w:hAnsi="Arial Narrow" w:cs="Times New Roman"/>
          <w:color w:val="000000"/>
          <w:sz w:val="24"/>
          <w:szCs w:val="24"/>
        </w:rPr>
      </w:pPr>
      <w:r>
        <w:rPr>
          <w:rFonts w:ascii="Arial Narrow" w:hAnsi="Arial Narrow" w:cs="Times New Roman"/>
          <w:color w:val="000000"/>
          <w:sz w:val="24"/>
          <w:szCs w:val="24"/>
        </w:rPr>
        <w:t xml:space="preserve">E' istituito presso </w:t>
      </w:r>
      <w:r w:rsidR="00B326DE" w:rsidRPr="00E06DEE">
        <w:rPr>
          <w:rFonts w:ascii="Arial Narrow" w:hAnsi="Arial Narrow" w:cs="Times New Roman"/>
          <w:color w:val="000000"/>
          <w:sz w:val="24"/>
          <w:szCs w:val="24"/>
        </w:rPr>
        <w:t>il Comune di VEGLIE  il "Garante per i diritti della Persona Disabile".</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p>
    <w:p w:rsidR="00E06DEE" w:rsidRDefault="00B326DE" w:rsidP="00E06DEE">
      <w:pPr>
        <w:widowControl w:val="0"/>
        <w:tabs>
          <w:tab w:val="left" w:pos="9638"/>
        </w:tabs>
        <w:autoSpaceDE w:val="0"/>
        <w:autoSpaceDN w:val="0"/>
        <w:adjustRightInd w:val="0"/>
        <w:snapToGrid w:val="0"/>
        <w:ind w:right="-1"/>
        <w:rPr>
          <w:rFonts w:ascii="Arial Narrow" w:hAnsi="Arial Narrow" w:cs="Times New Roman"/>
          <w:color w:val="000000"/>
          <w:sz w:val="24"/>
          <w:szCs w:val="24"/>
        </w:rPr>
      </w:pPr>
      <w:r w:rsidRPr="00E06DEE">
        <w:rPr>
          <w:rFonts w:ascii="Arial Narrow" w:hAnsi="Arial Narrow" w:cs="Times New Roman"/>
          <w:color w:val="000000"/>
          <w:sz w:val="24"/>
          <w:szCs w:val="24"/>
        </w:rPr>
        <w:t>ART. 2</w:t>
      </w:r>
    </w:p>
    <w:p w:rsidR="00E06DEE" w:rsidRDefault="00B326DE" w:rsidP="00E06DEE">
      <w:pPr>
        <w:widowControl w:val="0"/>
        <w:tabs>
          <w:tab w:val="left" w:pos="9638"/>
        </w:tabs>
        <w:autoSpaceDE w:val="0"/>
        <w:autoSpaceDN w:val="0"/>
        <w:adjustRightInd w:val="0"/>
        <w:snapToGrid w:val="0"/>
        <w:ind w:right="-1"/>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La Figura del Garante per i diritti della Persona Disabile è organo </w:t>
      </w:r>
      <w:proofErr w:type="spellStart"/>
      <w:r w:rsidRPr="00E06DEE">
        <w:rPr>
          <w:rFonts w:ascii="Arial Narrow" w:hAnsi="Arial Narrow" w:cs="Times New Roman"/>
          <w:color w:val="000000"/>
          <w:sz w:val="24"/>
          <w:szCs w:val="24"/>
        </w:rPr>
        <w:t>unipersonale</w:t>
      </w:r>
      <w:proofErr w:type="spellEnd"/>
      <w:r w:rsidRPr="00E06DEE">
        <w:rPr>
          <w:rFonts w:ascii="Arial Narrow" w:hAnsi="Arial Narrow" w:cs="Times New Roman"/>
          <w:color w:val="000000"/>
          <w:sz w:val="24"/>
          <w:szCs w:val="24"/>
        </w:rPr>
        <w:t xml:space="preserve"> nominato dal </w:t>
      </w:r>
      <w:r w:rsidR="00E06DEE">
        <w:rPr>
          <w:rFonts w:ascii="Arial Narrow" w:hAnsi="Arial Narrow" w:cs="Times New Roman"/>
          <w:color w:val="000000"/>
          <w:sz w:val="24"/>
          <w:szCs w:val="24"/>
        </w:rPr>
        <w:t>Consiglio C</w:t>
      </w:r>
      <w:r w:rsidRPr="00E06DEE">
        <w:rPr>
          <w:rFonts w:ascii="Arial Narrow" w:hAnsi="Arial Narrow" w:cs="Times New Roman"/>
          <w:color w:val="000000"/>
          <w:sz w:val="24"/>
          <w:szCs w:val="24"/>
        </w:rPr>
        <w:t>omunale all’interno di una lista di nominativi raccolti a</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seguito di indizione</w:t>
      </w:r>
      <w:r w:rsidR="00E06DEE">
        <w:rPr>
          <w:rFonts w:ascii="Arial Narrow" w:hAnsi="Arial Narrow" w:cs="Times New Roman"/>
          <w:color w:val="000000"/>
          <w:sz w:val="24"/>
          <w:szCs w:val="24"/>
        </w:rPr>
        <w:t xml:space="preserve"> di apposito avviso pubblico per la </w:t>
      </w:r>
      <w:r w:rsidRPr="00E06DEE">
        <w:rPr>
          <w:rFonts w:ascii="Arial Narrow" w:hAnsi="Arial Narrow" w:cs="Times New Roman"/>
          <w:color w:val="000000"/>
          <w:sz w:val="24"/>
          <w:szCs w:val="24"/>
        </w:rPr>
        <w:t xml:space="preserve"> manifestazione d'int</w:t>
      </w:r>
      <w:r w:rsidR="00E06DEE">
        <w:rPr>
          <w:rFonts w:ascii="Arial Narrow" w:hAnsi="Arial Narrow" w:cs="Times New Roman"/>
          <w:color w:val="000000"/>
          <w:sz w:val="24"/>
          <w:szCs w:val="24"/>
        </w:rPr>
        <w:t>eresse alla candidatura.</w:t>
      </w:r>
      <w:r w:rsidR="008B78BD">
        <w:rPr>
          <w:rFonts w:ascii="Arial Narrow" w:hAnsi="Arial Narrow" w:cs="Times New Roman"/>
          <w:color w:val="000000"/>
          <w:sz w:val="24"/>
          <w:szCs w:val="24"/>
        </w:rPr>
        <w:t xml:space="preserve"> All'espletamento dell</w:t>
      </w:r>
      <w:r w:rsidR="000B0218">
        <w:rPr>
          <w:rFonts w:ascii="Arial Narrow" w:hAnsi="Arial Narrow" w:cs="Times New Roman"/>
          <w:color w:val="000000"/>
          <w:sz w:val="24"/>
          <w:szCs w:val="24"/>
        </w:rPr>
        <w:t xml:space="preserve">a procedura di pubblicizzazione dell'avviso di per la manifestazione d'interesse e l'istruttoria sull'ammissibilità delle candidature pervenute provvederà il competente ufficio dei servizi sociali .  </w:t>
      </w:r>
    </w:p>
    <w:p w:rsidR="00E06DEE" w:rsidRDefault="00B326DE" w:rsidP="00E06DEE">
      <w:pPr>
        <w:widowControl w:val="0"/>
        <w:tabs>
          <w:tab w:val="left" w:pos="9638"/>
        </w:tabs>
        <w:autoSpaceDE w:val="0"/>
        <w:autoSpaceDN w:val="0"/>
        <w:adjustRightInd w:val="0"/>
        <w:snapToGrid w:val="0"/>
        <w:ind w:right="-1"/>
        <w:jc w:val="both"/>
        <w:rPr>
          <w:rFonts w:ascii="Arial Narrow" w:hAnsi="Arial Narrow" w:cs="Times New Roman"/>
          <w:color w:val="000000"/>
          <w:sz w:val="24"/>
          <w:szCs w:val="24"/>
        </w:rPr>
      </w:pPr>
      <w:r w:rsidRPr="00E06DEE">
        <w:rPr>
          <w:rFonts w:ascii="Arial Narrow" w:hAnsi="Arial Narrow" w:cs="Times New Roman"/>
          <w:color w:val="000000"/>
          <w:sz w:val="24"/>
          <w:szCs w:val="24"/>
        </w:rPr>
        <w:t>Il Garante è nominato tra coloro che offrono garanzia di probità,</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indipendenza, obiettività, serenità di giudizio, con provata esperienza nel campo della disabilità dimostrabile a seguito di presentazione di </w:t>
      </w:r>
      <w:proofErr w:type="spellStart"/>
      <w:r w:rsidRPr="00E06DEE">
        <w:rPr>
          <w:rFonts w:ascii="Arial Narrow" w:hAnsi="Arial Narrow" w:cs="Times New Roman"/>
          <w:color w:val="000000"/>
          <w:sz w:val="24"/>
          <w:szCs w:val="24"/>
        </w:rPr>
        <w:t>curricula</w:t>
      </w:r>
      <w:proofErr w:type="spellEnd"/>
      <w:r w:rsidRPr="00E06DEE">
        <w:rPr>
          <w:rFonts w:ascii="Arial Narrow" w:hAnsi="Arial Narrow" w:cs="Times New Roman"/>
          <w:color w:val="000000"/>
          <w:sz w:val="24"/>
          <w:szCs w:val="24"/>
        </w:rPr>
        <w:t xml:space="preserve"> personali.</w:t>
      </w:r>
    </w:p>
    <w:p w:rsidR="00E06DEE" w:rsidRDefault="00B326DE" w:rsidP="00E06DEE">
      <w:pPr>
        <w:widowControl w:val="0"/>
        <w:tabs>
          <w:tab w:val="left" w:pos="9638"/>
        </w:tabs>
        <w:autoSpaceDE w:val="0"/>
        <w:autoSpaceDN w:val="0"/>
        <w:adjustRightInd w:val="0"/>
        <w:snapToGrid w:val="0"/>
        <w:ind w:right="-1"/>
        <w:jc w:val="both"/>
        <w:rPr>
          <w:rFonts w:ascii="Arial Narrow" w:hAnsi="Arial Narrow" w:cs="Times New Roman"/>
          <w:color w:val="000000"/>
          <w:sz w:val="24"/>
          <w:szCs w:val="24"/>
        </w:rPr>
      </w:pPr>
      <w:r w:rsidRPr="00E06DEE">
        <w:rPr>
          <w:rFonts w:ascii="Arial Narrow" w:hAnsi="Arial Narrow" w:cs="Times New Roman"/>
          <w:color w:val="000000"/>
          <w:sz w:val="24"/>
          <w:szCs w:val="24"/>
        </w:rPr>
        <w:t>E’ eleggibile al ruolo di Garante</w:t>
      </w:r>
      <w:r w:rsidR="00E06DEE">
        <w:rPr>
          <w:rFonts w:ascii="Arial Narrow" w:hAnsi="Arial Narrow" w:cs="Times New Roman"/>
          <w:color w:val="000000"/>
          <w:sz w:val="24"/>
          <w:szCs w:val="24"/>
        </w:rPr>
        <w:t xml:space="preserve"> della Persona Disabile chiunque </w:t>
      </w:r>
      <w:r w:rsidRPr="00E06DEE">
        <w:rPr>
          <w:rFonts w:ascii="Arial Narrow" w:hAnsi="Arial Narrow" w:cs="Times New Roman"/>
          <w:color w:val="000000"/>
          <w:sz w:val="24"/>
          <w:szCs w:val="24"/>
        </w:rPr>
        <w:t>interessato ed in possesso dei seguenti requisiti:</w:t>
      </w:r>
    </w:p>
    <w:p w:rsidR="00B326DE" w:rsidRPr="00E06DEE" w:rsidRDefault="00B326DE" w:rsidP="00E06DEE">
      <w:pPr>
        <w:widowControl w:val="0"/>
        <w:tabs>
          <w:tab w:val="left" w:pos="9638"/>
        </w:tabs>
        <w:autoSpaceDE w:val="0"/>
        <w:autoSpaceDN w:val="0"/>
        <w:adjustRightInd w:val="0"/>
        <w:snapToGrid w:val="0"/>
        <w:ind w:right="-1"/>
        <w:jc w:val="both"/>
        <w:rPr>
          <w:rFonts w:ascii="Arial Narrow" w:hAnsi="Arial Narrow" w:cs="Times New Roman"/>
          <w:color w:val="000000"/>
          <w:sz w:val="24"/>
          <w:szCs w:val="24"/>
        </w:rPr>
      </w:pPr>
      <w:r w:rsidRPr="00E06DEE">
        <w:rPr>
          <w:rFonts w:ascii="Arial Narrow" w:hAnsi="Arial Narrow" w:cs="Times New Roman"/>
          <w:b/>
          <w:color w:val="000000"/>
          <w:sz w:val="24"/>
          <w:szCs w:val="24"/>
        </w:rPr>
        <w:t>a)</w:t>
      </w:r>
      <w:r w:rsidRPr="00E06DEE">
        <w:rPr>
          <w:rFonts w:ascii="Arial Narrow" w:hAnsi="Arial Narrow" w:cs="Times New Roman"/>
          <w:color w:val="000000"/>
          <w:sz w:val="24"/>
          <w:szCs w:val="24"/>
        </w:rPr>
        <w:t xml:space="preserve"> possieda idoneo curriculum nella materia oggetto delle funzioni del Garante, dal quale si desuma chiara competenza nell’ambito dei diritti dei disabili e delle attività sociali;</w:t>
      </w:r>
    </w:p>
    <w:p w:rsidR="00B326DE" w:rsidRPr="00E06DEE" w:rsidRDefault="00B326DE" w:rsidP="00E06DE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b/>
          <w:color w:val="000000"/>
          <w:sz w:val="24"/>
          <w:szCs w:val="24"/>
        </w:rPr>
        <w:t>b)</w:t>
      </w:r>
      <w:r w:rsidRPr="00E06DEE">
        <w:rPr>
          <w:rFonts w:ascii="Arial Narrow" w:hAnsi="Arial Narrow" w:cs="Times New Roman"/>
          <w:color w:val="000000"/>
          <w:sz w:val="24"/>
          <w:szCs w:val="24"/>
        </w:rPr>
        <w:t xml:space="preserve"> dia ampia garanzia di indipendenza,</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b/>
          <w:color w:val="000000"/>
          <w:sz w:val="24"/>
          <w:szCs w:val="24"/>
        </w:rPr>
        <w:t>c)</w:t>
      </w:r>
      <w:r w:rsidRPr="00E06DEE">
        <w:rPr>
          <w:rFonts w:ascii="Arial Narrow" w:hAnsi="Arial Narrow" w:cs="Times New Roman"/>
          <w:color w:val="000000"/>
          <w:sz w:val="24"/>
          <w:szCs w:val="24"/>
        </w:rPr>
        <w:t xml:space="preserve"> non sia membro del Parlamento, del Consiglio regionale, provinciale, comunale, della Direzione Aziendale delle Aziende Sanitarie Locali; di organismi esecutivi nazionali, regionali e locali, di partiti politici e associazioni sindacali;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b/>
          <w:sz w:val="24"/>
          <w:szCs w:val="24"/>
        </w:rPr>
        <w:t>d)</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non sia dipendente comunale, né di altri enti locali, istituzioni, consorzi e aziende dipendenti o sottoposti a vigilanza o a</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controllo comunale, né lo sia stato negli ultimi due anni; né sia amministratore di enti, società ed imprese a</w:t>
      </w:r>
      <w:r w:rsidRPr="00E06DEE">
        <w:rPr>
          <w:rFonts w:ascii="Arial Narrow" w:hAnsi="Arial Narrow" w:cs="Times New Roman"/>
          <w:sz w:val="24"/>
          <w:szCs w:val="24"/>
        </w:rPr>
        <w:t xml:space="preserve"> par</w:t>
      </w:r>
      <w:r w:rsidRPr="00E06DEE">
        <w:rPr>
          <w:rFonts w:ascii="Arial Narrow" w:hAnsi="Arial Narrow" w:cs="Times New Roman"/>
          <w:color w:val="000000"/>
          <w:sz w:val="24"/>
          <w:szCs w:val="24"/>
        </w:rPr>
        <w:t>teci</w:t>
      </w:r>
      <w:r w:rsidR="00E06DEE">
        <w:rPr>
          <w:rFonts w:ascii="Arial Narrow" w:hAnsi="Arial Narrow" w:cs="Times New Roman"/>
          <w:color w:val="000000"/>
          <w:sz w:val="24"/>
          <w:szCs w:val="24"/>
        </w:rPr>
        <w:t xml:space="preserve">pazione </w:t>
      </w:r>
      <w:r w:rsidRPr="00E06DEE">
        <w:rPr>
          <w:rFonts w:ascii="Arial Narrow" w:hAnsi="Arial Narrow" w:cs="Times New Roman"/>
          <w:color w:val="000000"/>
          <w:sz w:val="24"/>
          <w:szCs w:val="24"/>
        </w:rPr>
        <w:t>pubblica nonché titolare, amministratore e dirigente di enti, società e imprese vincolati con il Comune da</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contratti di opere o di somministrazioni ovvero che ricevano a qualsiasi titolo sovvenzioni dal Comune.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Il Garante della Persona Disabile non può esercitare impieghi pubblici o privati, attività professionali, commerciali o industriali, che determinino conflitti di interessi con la funzione.</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Si applicano, altresì, al Garante le cause di incompatibilità previste per la carica di Sindaco ex Testo Unico degli enti locali.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Il Garante non può assumere il ruolo di mediatore né individualmente né collegialmente ai sensi decreto legislativo 4</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marzo 2010, n. 28 in procedimenti che abbiano ad oggetto la materia relativa agli interventi effettuati come Garante.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 xml:space="preserve">ART. 3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L’incarico ha carattere onorario ed ha durata triennale ed è rinnovabile per una sola volta.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Scaduto il termine, il Garante rimane in carica per l’ordinaria amministrazione in attesa della nomina del successore.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Le funzioni di segreteria sono assicurate al Garante dagli uffici dei servizi sociali del Comune di Veglie .</w:t>
      </w:r>
    </w:p>
    <w:p w:rsidR="00B326D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0B0218" w:rsidRPr="00E06DEE" w:rsidRDefault="000B0218"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lastRenderedPageBreak/>
        <w:t>ART. 4</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 xml:space="preserve">Il Garante si pone come un punto di riferimento per le persone con disabilità, </w:t>
      </w:r>
      <w:r w:rsidR="00E06DEE">
        <w:rPr>
          <w:rFonts w:ascii="Arial Narrow" w:hAnsi="Arial Narrow" w:cs="Times New Roman"/>
          <w:color w:val="000000"/>
          <w:sz w:val="24"/>
          <w:szCs w:val="24"/>
        </w:rPr>
        <w:t xml:space="preserve">per le loro famiglie o  propri </w:t>
      </w:r>
      <w:r w:rsidRPr="00E06DEE">
        <w:rPr>
          <w:rFonts w:ascii="Arial Narrow" w:hAnsi="Arial Narrow" w:cs="Times New Roman"/>
          <w:color w:val="000000"/>
          <w:sz w:val="24"/>
          <w:szCs w:val="24"/>
        </w:rPr>
        <w:t>congiunti o conviventi di fatto</w:t>
      </w:r>
      <w:r w:rsidR="00445BDD" w:rsidRPr="00E06DEE">
        <w:rPr>
          <w:rFonts w:ascii="Arial Narrow" w:hAnsi="Arial Narrow" w:cs="Times New Roman"/>
          <w:color w:val="000000"/>
          <w:sz w:val="24"/>
          <w:szCs w:val="24"/>
        </w:rPr>
        <w:t xml:space="preserve"> senza discriminazioni di genere</w:t>
      </w:r>
      <w:r w:rsidRPr="00E06DEE">
        <w:rPr>
          <w:rFonts w:ascii="Arial Narrow" w:hAnsi="Arial Narrow" w:cs="Times New Roman"/>
          <w:color w:val="000000"/>
          <w:sz w:val="24"/>
          <w:szCs w:val="24"/>
        </w:rPr>
        <w:t>, per la tutela dei loro diritti e degli</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interessi individuali o collettivi in materia di disabilità.</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Il Garante esercita le sue funzioni :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 nei confronti di tutti gli uffici dell'amministrazione comunale, degli enti, istituzioni ed aziende dipendenti </w:t>
      </w:r>
      <w:r w:rsidRPr="00E06DEE">
        <w:rPr>
          <w:rFonts w:ascii="Arial Narrow" w:hAnsi="Arial Narrow" w:cs="Times New Roman"/>
          <w:color w:val="000000"/>
          <w:sz w:val="24"/>
          <w:szCs w:val="24"/>
        </w:rPr>
        <w:tab/>
        <w:t xml:space="preserve">dall' amministrazione comunale o comunque sottoposte al suo controllo o vigilanza;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 nei confronti dei consorzi, società, cui il Comune di Veglie, a qualsiasi titolo, partecipi;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nei confronti di tutte le forme associative alle quali il Comune stesso abbia affidato la gestione dei pubblici</w:t>
      </w:r>
      <w:r w:rsidR="00E06DEE">
        <w:rPr>
          <w:rFonts w:ascii="Arial Narrow" w:hAnsi="Arial Narrow" w:cs="Times New Roman"/>
          <w:color w:val="000000"/>
          <w:sz w:val="24"/>
          <w:szCs w:val="24"/>
        </w:rPr>
        <w:t xml:space="preserve"> </w:t>
      </w:r>
      <w:proofErr w:type="spellStart"/>
      <w:r w:rsidR="00E06DEE">
        <w:rPr>
          <w:rFonts w:ascii="Arial Narrow" w:hAnsi="Arial Narrow" w:cs="Times New Roman"/>
          <w:color w:val="000000"/>
          <w:sz w:val="24"/>
          <w:szCs w:val="24"/>
        </w:rPr>
        <w:t>ì</w:t>
      </w:r>
      <w:r w:rsidRPr="00E06DEE">
        <w:rPr>
          <w:rFonts w:ascii="Arial Narrow" w:hAnsi="Arial Narrow" w:cs="Times New Roman"/>
          <w:color w:val="000000"/>
          <w:sz w:val="24"/>
          <w:szCs w:val="24"/>
        </w:rPr>
        <w:t>servizi</w:t>
      </w:r>
      <w:proofErr w:type="spellEnd"/>
      <w:r w:rsidRPr="00E06DEE">
        <w:rPr>
          <w:rFonts w:ascii="Arial Narrow" w:hAnsi="Arial Narrow" w:cs="Times New Roman"/>
          <w:color w:val="000000"/>
          <w:sz w:val="24"/>
          <w:szCs w:val="24"/>
        </w:rPr>
        <w:t xml:space="preserve"> che coinvolgono le persone con disabilità.</w:t>
      </w:r>
    </w:p>
    <w:p w:rsidR="00445BDD"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Il Garante interviene, su istanza di parte o di propria iniziativa, in ordine a ritardi, irregolarità e negligenze nell'attività dei pubblici uffici di cui ai precedenti commi al fine di concorrere al buon andamento, all'imparzialità, alla tempestività ed</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alla correttezza dell'attività amministrativ</w:t>
      </w:r>
      <w:r w:rsidR="00445BDD" w:rsidRPr="00E06DEE">
        <w:rPr>
          <w:rFonts w:ascii="Arial Narrow" w:hAnsi="Arial Narrow" w:cs="Times New Roman"/>
          <w:color w:val="000000"/>
          <w:sz w:val="24"/>
          <w:szCs w:val="24"/>
        </w:rPr>
        <w:t>a.</w:t>
      </w:r>
    </w:p>
    <w:p w:rsidR="00445BDD" w:rsidRPr="00E06DEE" w:rsidRDefault="00445BDD"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Il Garante segnala su istanza di parte o di propria iniziativa, la presenza di barriere architettoniche nei luoghi ed </w:t>
      </w:r>
      <w:r w:rsidRPr="00E06DEE">
        <w:rPr>
          <w:rFonts w:ascii="Arial Narrow" w:hAnsi="Arial Narrow" w:cs="Times New Roman"/>
          <w:color w:val="000000"/>
          <w:sz w:val="24"/>
          <w:szCs w:val="24"/>
        </w:rPr>
        <w:tab/>
        <w:t xml:space="preserve">edifici pubblici, strade, piazze e marciapiedi. </w:t>
      </w:r>
    </w:p>
    <w:p w:rsidR="00445BDD" w:rsidRPr="00E06DEE" w:rsidRDefault="00445BDD"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Il Garante segnala su istanza di parte o di propria iniziativa, la disfunzione o</w:t>
      </w:r>
      <w:r w:rsidR="00E06DEE">
        <w:rPr>
          <w:rFonts w:ascii="Arial Narrow" w:hAnsi="Arial Narrow" w:cs="Times New Roman"/>
          <w:color w:val="000000"/>
          <w:sz w:val="24"/>
          <w:szCs w:val="24"/>
        </w:rPr>
        <w:t xml:space="preserve"> la scarsa qualità dei servizi </w:t>
      </w:r>
      <w:r w:rsidRPr="00E06DEE">
        <w:rPr>
          <w:rFonts w:ascii="Arial Narrow" w:hAnsi="Arial Narrow" w:cs="Times New Roman"/>
          <w:color w:val="000000"/>
          <w:sz w:val="24"/>
          <w:szCs w:val="24"/>
        </w:rPr>
        <w:t>pubblici in relazione alle esigenze delle persone con disabilità. Egli  rivolge raccomandazioni e suggerimenti, al fine di una migliore organizzazione dei servizi comunali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Il Garante non può intervenire e cessa il suo intervento quando per il medesimo fatto sia stato iniziato un qualunque</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procedimento giudiziario.</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ab/>
      </w:r>
    </w:p>
    <w:p w:rsidR="00E06DEE" w:rsidRDefault="00B326DE" w:rsidP="00E06DE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ART.</w:t>
      </w:r>
      <w:r w:rsidR="00687A7C">
        <w:rPr>
          <w:rFonts w:ascii="Arial Narrow" w:hAnsi="Arial Narrow" w:cs="Times New Roman"/>
          <w:color w:val="000000"/>
          <w:sz w:val="24"/>
          <w:szCs w:val="24"/>
        </w:rPr>
        <w:t>5</w:t>
      </w:r>
    </w:p>
    <w:p w:rsidR="00B326DE" w:rsidRPr="00E06DEE" w:rsidRDefault="00B326DE" w:rsidP="00E06DE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Il Garante può sollecitare uffici periferici delle amministrazioni pubbliche statali o altre articolazioni amministrative</w:t>
      </w:r>
      <w:r w:rsidR="00445BDD" w:rsidRPr="00E06DEE">
        <w:rPr>
          <w:rFonts w:ascii="Arial Narrow" w:hAnsi="Arial Narrow" w:cs="Times New Roman"/>
          <w:color w:val="000000"/>
          <w:sz w:val="24"/>
          <w:szCs w:val="24"/>
        </w:rPr>
        <w:t xml:space="preserve"> </w:t>
      </w:r>
      <w:r w:rsidRPr="00E06DEE">
        <w:rPr>
          <w:rFonts w:ascii="Arial Narrow" w:hAnsi="Arial Narrow" w:cs="Times New Roman"/>
          <w:color w:val="000000"/>
          <w:sz w:val="24"/>
          <w:szCs w:val="24"/>
        </w:rPr>
        <w:t xml:space="preserve">regionali e provinciali interessate da provvedimenti sollecitando tavoli tecnici di risoluzione dei problemi segnalati. </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In</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collaborazione con i responsabili dei settori può proporre soluzioni e metodi di raccordo.</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Il Garante può sollecitare soggetti privati cui si rivolgono gli eventuali reclami delle persone con disabilità illustrando i</w:t>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diritti violati, le modalità della violazione e suggerendo i metodi di risoluzione delle stesse.</w:t>
      </w:r>
    </w:p>
    <w:p w:rsid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Quando la segnalazione riguarda il comportamento di un’impresa che ha sede nel territorio comunale, il Garante può</w:t>
      </w:r>
      <w:r w:rsidR="00445BDD" w:rsidRPr="00E06DEE">
        <w:rPr>
          <w:rFonts w:ascii="Arial Narrow" w:hAnsi="Arial Narrow" w:cs="Times New Roman"/>
          <w:color w:val="000000"/>
          <w:sz w:val="24"/>
          <w:szCs w:val="24"/>
        </w:rPr>
        <w:t xml:space="preserve"> </w:t>
      </w:r>
      <w:r w:rsidRPr="00E06DEE">
        <w:rPr>
          <w:rFonts w:ascii="Arial Narrow" w:hAnsi="Arial Narrow" w:cs="Times New Roman"/>
          <w:color w:val="000000"/>
          <w:sz w:val="24"/>
          <w:szCs w:val="24"/>
        </w:rPr>
        <w:t xml:space="preserve">suggerire la cessazione del comportamento pregiudizievole e le modalità idonee a rimuovere gli </w:t>
      </w:r>
      <w:r w:rsidR="00E06DEE">
        <w:rPr>
          <w:rFonts w:ascii="Arial Narrow" w:hAnsi="Arial Narrow" w:cs="Times New Roman"/>
          <w:color w:val="000000"/>
          <w:sz w:val="24"/>
          <w:szCs w:val="24"/>
        </w:rPr>
        <w:t xml:space="preserve">effetti del comportamento </w:t>
      </w:r>
      <w:r w:rsidRPr="00E06DEE">
        <w:rPr>
          <w:rFonts w:ascii="Arial Narrow" w:hAnsi="Arial Narrow" w:cs="Times New Roman"/>
          <w:color w:val="000000"/>
          <w:sz w:val="24"/>
          <w:szCs w:val="24"/>
        </w:rPr>
        <w:t xml:space="preserve">illegittimo.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Qualora l’impresa continui nel com</w:t>
      </w:r>
      <w:r w:rsidR="00E06DEE">
        <w:rPr>
          <w:rFonts w:ascii="Arial Narrow" w:hAnsi="Arial Narrow" w:cs="Times New Roman"/>
          <w:color w:val="000000"/>
          <w:sz w:val="24"/>
          <w:szCs w:val="24"/>
        </w:rPr>
        <w:t xml:space="preserve">portamento ritenuto palesemente </w:t>
      </w:r>
      <w:r w:rsidRPr="00E06DEE">
        <w:rPr>
          <w:rFonts w:ascii="Arial Narrow" w:hAnsi="Arial Narrow" w:cs="Times New Roman"/>
          <w:color w:val="000000"/>
          <w:sz w:val="24"/>
          <w:szCs w:val="24"/>
        </w:rPr>
        <w:t>lesivo, il Garante può segnalare al settore</w:t>
      </w:r>
      <w:r w:rsidR="00445BDD" w:rsidRPr="00E06DEE">
        <w:rPr>
          <w:rFonts w:ascii="Arial Narrow" w:hAnsi="Arial Narrow" w:cs="Times New Roman"/>
          <w:color w:val="000000"/>
          <w:sz w:val="24"/>
          <w:szCs w:val="24"/>
        </w:rPr>
        <w:t xml:space="preserve"> </w:t>
      </w:r>
      <w:r w:rsidRPr="00E06DEE">
        <w:rPr>
          <w:rFonts w:ascii="Arial Narrow" w:hAnsi="Arial Narrow" w:cs="Times New Roman"/>
          <w:color w:val="000000"/>
          <w:sz w:val="24"/>
          <w:szCs w:val="24"/>
        </w:rPr>
        <w:t xml:space="preserve">dell’amministrazione comunale competente il nominativo </w:t>
      </w:r>
      <w:r w:rsidR="00E06DEE">
        <w:rPr>
          <w:rFonts w:ascii="Arial Narrow" w:hAnsi="Arial Narrow" w:cs="Times New Roman"/>
          <w:color w:val="000000"/>
          <w:sz w:val="24"/>
          <w:szCs w:val="24"/>
        </w:rPr>
        <w:t>dell’impresa. Di quanto ciò dovrà darne comunicazione scritta al Sindaco, al Presidente del Consiglio Comunale ed ai Capigruppo Consiliare.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ART</w:t>
      </w:r>
      <w:r w:rsidR="00687A7C">
        <w:rPr>
          <w:rFonts w:ascii="Arial Narrow" w:hAnsi="Arial Narrow" w:cs="Times New Roman"/>
          <w:color w:val="000000"/>
          <w:sz w:val="24"/>
          <w:szCs w:val="24"/>
        </w:rPr>
        <w:t>.6</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II Garante della Persona Disabile interviene di propria iniziativa o sulla base di segnalazioni scritte relative a</w:t>
      </w:r>
      <w:r w:rsidR="00E06DEE">
        <w:rPr>
          <w:rFonts w:ascii="Arial Narrow" w:hAnsi="Arial Narrow" w:cs="Times New Roman"/>
          <w:sz w:val="24"/>
          <w:szCs w:val="24"/>
        </w:rPr>
        <w:t xml:space="preserve"> </w:t>
      </w:r>
      <w:r w:rsidRPr="00E06DEE">
        <w:rPr>
          <w:rFonts w:ascii="Arial Narrow" w:hAnsi="Arial Narrow" w:cs="Times New Roman"/>
          <w:color w:val="000000"/>
          <w:sz w:val="24"/>
          <w:szCs w:val="24"/>
        </w:rPr>
        <w:t>disfunzioni, irregolarità, scorrettezze, ritardi ed omissioni dai quali sia derivato o possa derivare un danno materiale o</w:t>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morale alla persona disabile.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Il Garante può: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a) richiedere per scritto, notizie sullo stato del procedimento interessato, </w:t>
      </w:r>
      <w:r w:rsidRPr="00E06DEE">
        <w:rPr>
          <w:rFonts w:ascii="Arial Narrow" w:hAnsi="Arial Narrow" w:cs="Times New Roman"/>
          <w:color w:val="000000"/>
          <w:sz w:val="24"/>
          <w:szCs w:val="24"/>
        </w:rPr>
        <w:tab/>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b) consultare ed ottenere</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copia di tutti gli atti e documenti amministrativi relativi all'oggetto del suo intervento, </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c) acquisire tutte le informazioni</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disponibili sullo stesso, salvo il rispetto della normativa sul trattamento di </w:t>
      </w:r>
      <w:r w:rsidR="00445BDD" w:rsidRPr="00E06DEE">
        <w:rPr>
          <w:rFonts w:ascii="Arial Narrow" w:hAnsi="Arial Narrow" w:cs="Times New Roman"/>
          <w:color w:val="000000"/>
          <w:sz w:val="24"/>
          <w:szCs w:val="24"/>
        </w:rPr>
        <w:tab/>
      </w:r>
      <w:r w:rsidRPr="00E06DEE">
        <w:rPr>
          <w:rFonts w:ascii="Arial Narrow" w:hAnsi="Arial Narrow" w:cs="Times New Roman"/>
          <w:color w:val="000000"/>
          <w:sz w:val="24"/>
          <w:szCs w:val="24"/>
        </w:rPr>
        <w:t>dati.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In esito ai fatti lamentati, il Garante potrà rivolgere richieste di chiarimenti agli organi interessati dalla procedura.</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Gli uffici del Comune di Veglie interessati dalla richiesta sono tenuti a rispondere entro trenta giorni dal ricevimento</w:t>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della stessa, salvo diversa disposizione regolamentare. </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In caso di mancata risposta</w:t>
      </w:r>
      <w:r w:rsidR="00445BDD" w:rsidRPr="00E06DEE">
        <w:rPr>
          <w:rFonts w:ascii="Arial Narrow" w:hAnsi="Arial Narrow" w:cs="Times New Roman"/>
          <w:color w:val="000000"/>
          <w:sz w:val="24"/>
          <w:szCs w:val="24"/>
        </w:rPr>
        <w:t>,</w:t>
      </w:r>
      <w:r w:rsidRPr="00E06DEE">
        <w:rPr>
          <w:rFonts w:ascii="Arial Narrow" w:hAnsi="Arial Narrow" w:cs="Times New Roman"/>
          <w:color w:val="000000"/>
          <w:sz w:val="24"/>
          <w:szCs w:val="24"/>
        </w:rPr>
        <w:t xml:space="preserve"> il Garante informerà dell'omissione</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il Capo settore della struttura e dopo che avrà </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verificato l'ulteriore silenzio per altri quindici giorni</w:t>
      </w:r>
      <w:r w:rsidR="00445BDD" w:rsidRPr="00E06DEE">
        <w:rPr>
          <w:rFonts w:ascii="Arial Narrow" w:hAnsi="Arial Narrow" w:cs="Times New Roman"/>
          <w:color w:val="000000"/>
          <w:sz w:val="24"/>
          <w:szCs w:val="24"/>
        </w:rPr>
        <w:t>,</w:t>
      </w:r>
      <w:r w:rsidRPr="00E06DEE">
        <w:rPr>
          <w:rFonts w:ascii="Arial Narrow" w:hAnsi="Arial Narrow" w:cs="Times New Roman"/>
          <w:color w:val="000000"/>
          <w:sz w:val="24"/>
          <w:szCs w:val="24"/>
        </w:rPr>
        <w:t xml:space="preserve"> presenterà una relazione</w:t>
      </w:r>
      <w:r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con le proprie conclusioni al Sindaco</w:t>
      </w:r>
      <w:r w:rsidR="00445BDD" w:rsidRPr="00E06DEE">
        <w:rPr>
          <w:rFonts w:ascii="Arial Narrow" w:hAnsi="Arial Narrow" w:cs="Times New Roman"/>
          <w:color w:val="000000"/>
          <w:sz w:val="24"/>
          <w:szCs w:val="24"/>
        </w:rPr>
        <w:t xml:space="preserve">, al Presidente del Consiglio ed ai Capigruppo Consiliari </w:t>
      </w:r>
      <w:r w:rsidRPr="00E06DEE">
        <w:rPr>
          <w:rFonts w:ascii="Arial Narrow" w:hAnsi="Arial Narrow" w:cs="Times New Roman"/>
          <w:sz w:val="24"/>
          <w:szCs w:val="24"/>
        </w:rPr>
        <w:tab/>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Nel caso in cui gli organi interrogati dal Garante appartengano ad altro Ente pubblico o privato la richiesta di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lastRenderedPageBreak/>
        <w:t>chiarimento verrà inoltrata direttamente al Responsabile della struttura. In caso di mancata risposta nei trenta giorni</w:t>
      </w:r>
      <w:r w:rsidRPr="00E06DEE">
        <w:rPr>
          <w:rFonts w:ascii="Arial Narrow" w:hAnsi="Arial Narrow" w:cs="Times New Roman"/>
          <w:color w:val="000000"/>
          <w:sz w:val="24"/>
          <w:szCs w:val="24"/>
        </w:rPr>
        <w:tab/>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 xml:space="preserve">successivi all’invio della richiesta scritta, il Garante presenterà una relazione con le proprie </w:t>
      </w:r>
      <w:r w:rsidR="00445BDD" w:rsidRPr="00E06DEE">
        <w:rPr>
          <w:rFonts w:ascii="Arial Narrow" w:hAnsi="Arial Narrow" w:cs="Times New Roman"/>
          <w:color w:val="000000"/>
          <w:sz w:val="24"/>
          <w:szCs w:val="24"/>
        </w:rPr>
        <w:t>conclusioni al Sindaco al Presidente del Consiglio ed ai Capigruppo Consiliari</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Il Garante promuove forme di collaborazione con l'Osservatorio Nazionale sulla condizione delle persone con</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disabilità istituito ai sensi dell’art. 3 della legge 3 marzo 2009, n. 18, in particolare per ciò che riguarda la promozione</w:t>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della raccolta di dati statistici e della realizzazione di studi e ricerche sul tema.</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Il Garante si raccorda con Organismi di tutela verso la popolazione disabile eventualmente presenti sul territorio.</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ab/>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ART.</w:t>
      </w:r>
      <w:r w:rsidR="00687A7C">
        <w:rPr>
          <w:rFonts w:ascii="Arial Narrow" w:hAnsi="Arial Narrow" w:cs="Times New Roman"/>
          <w:color w:val="000000"/>
          <w:sz w:val="24"/>
          <w:szCs w:val="24"/>
        </w:rPr>
        <w:t>7</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Annualmente il Garante della Persona Disabile presenta una relazione sull'attività svolta alla competente Commissione</w:t>
      </w:r>
      <w:r w:rsidR="00445BDD" w:rsidRPr="00E06DEE">
        <w:rPr>
          <w:rFonts w:ascii="Arial Narrow" w:hAnsi="Arial Narrow" w:cs="Times New Roman"/>
          <w:color w:val="000000"/>
          <w:sz w:val="24"/>
          <w:szCs w:val="24"/>
        </w:rPr>
        <w:t xml:space="preserve"> </w:t>
      </w:r>
      <w:r w:rsidRPr="00E06DEE">
        <w:rPr>
          <w:rFonts w:ascii="Arial Narrow" w:hAnsi="Arial Narrow" w:cs="Times New Roman"/>
          <w:color w:val="000000"/>
          <w:sz w:val="24"/>
          <w:szCs w:val="24"/>
        </w:rPr>
        <w:t>Consiliare che ha il compito di discuterla e trasmetterla al Consiglio Comunale.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 xml:space="preserve">ART. </w:t>
      </w:r>
      <w:r w:rsidR="00687A7C">
        <w:rPr>
          <w:rFonts w:ascii="Arial Narrow" w:hAnsi="Arial Narrow" w:cs="Times New Roman"/>
          <w:color w:val="000000"/>
          <w:sz w:val="24"/>
          <w:szCs w:val="24"/>
        </w:rPr>
        <w:t>8</w:t>
      </w: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r w:rsidRPr="00E06DEE">
        <w:rPr>
          <w:rFonts w:ascii="Arial Narrow" w:hAnsi="Arial Narrow" w:cs="Times New Roman"/>
          <w:color w:val="000000"/>
          <w:sz w:val="24"/>
          <w:szCs w:val="24"/>
        </w:rPr>
        <w:t>II Garante della Persona Disabile può essere rimosso dall'incarico in qualsiasi momento dal Consiglio Comunale,</w:t>
      </w:r>
      <w:r w:rsidR="00445BDD" w:rsidRPr="00E06DEE">
        <w:rPr>
          <w:rFonts w:ascii="Arial Narrow" w:hAnsi="Arial Narrow" w:cs="Times New Roman"/>
          <w:sz w:val="24"/>
          <w:szCs w:val="24"/>
        </w:rPr>
        <w:t xml:space="preserve"> </w:t>
      </w:r>
      <w:r w:rsidRPr="00E06DEE">
        <w:rPr>
          <w:rFonts w:ascii="Arial Narrow" w:hAnsi="Arial Narrow" w:cs="Times New Roman"/>
          <w:color w:val="000000"/>
          <w:sz w:val="24"/>
          <w:szCs w:val="24"/>
        </w:rPr>
        <w:t>qualora questi mantenga comportamenti non conformi alle leggi in vigore o non adempia come dovuto al proprio dovere.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ab/>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ART.</w:t>
      </w:r>
      <w:r w:rsidR="00687A7C">
        <w:rPr>
          <w:rFonts w:ascii="Arial Narrow" w:hAnsi="Arial Narrow" w:cs="Times New Roman"/>
          <w:color w:val="000000"/>
          <w:sz w:val="24"/>
          <w:szCs w:val="24"/>
        </w:rPr>
        <w:t>9</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r w:rsidRPr="00E06DEE">
        <w:rPr>
          <w:rFonts w:ascii="Arial Narrow" w:hAnsi="Arial Narrow" w:cs="Times New Roman"/>
          <w:color w:val="000000"/>
          <w:sz w:val="24"/>
          <w:szCs w:val="24"/>
        </w:rPr>
        <w:t xml:space="preserve">Il presente Regolamento entra in vigore decorsi quindici giorni dalla sua pubblicazione all'Albo Pretorio Comunale online </w:t>
      </w:r>
      <w:r w:rsidR="00445BDD" w:rsidRPr="00E06DEE">
        <w:rPr>
          <w:rFonts w:ascii="Arial Narrow" w:hAnsi="Arial Narrow" w:cs="Times New Roman"/>
          <w:color w:val="000000"/>
          <w:sz w:val="24"/>
          <w:szCs w:val="24"/>
        </w:rPr>
        <w:t xml:space="preserve"> </w:t>
      </w:r>
      <w:r w:rsidR="00FC1D97" w:rsidRPr="00E06DEE">
        <w:rPr>
          <w:rFonts w:ascii="Arial Narrow" w:hAnsi="Arial Narrow" w:cs="Times New Roman"/>
          <w:color w:val="000000"/>
          <w:sz w:val="24"/>
          <w:szCs w:val="24"/>
        </w:rPr>
        <w:t xml:space="preserve"> </w:t>
      </w:r>
      <w:r w:rsidRPr="00E06DEE">
        <w:rPr>
          <w:rFonts w:ascii="Arial Narrow" w:hAnsi="Arial Narrow" w:cs="Times New Roman"/>
          <w:color w:val="000000"/>
          <w:sz w:val="24"/>
          <w:szCs w:val="24"/>
        </w:rPr>
        <w:t>del Comune</w:t>
      </w: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color w:val="000000"/>
          <w:sz w:val="24"/>
          <w:szCs w:val="24"/>
        </w:rPr>
      </w:pPr>
    </w:p>
    <w:p w:rsidR="00B326DE" w:rsidRPr="00E06DEE" w:rsidRDefault="00B326DE" w:rsidP="00B326DE">
      <w:pPr>
        <w:widowControl w:val="0"/>
        <w:autoSpaceDE w:val="0"/>
        <w:autoSpaceDN w:val="0"/>
        <w:adjustRightInd w:val="0"/>
        <w:snapToGrid w:val="0"/>
        <w:jc w:val="both"/>
        <w:rPr>
          <w:rFonts w:ascii="Arial Narrow" w:hAnsi="Arial Narrow" w:cs="Times New Roman"/>
          <w:sz w:val="24"/>
          <w:szCs w:val="24"/>
        </w:rPr>
      </w:pPr>
    </w:p>
    <w:p w:rsidR="00B326DE" w:rsidRPr="00E06DEE" w:rsidRDefault="00B326DE" w:rsidP="00B326DE">
      <w:pPr>
        <w:widowControl w:val="0"/>
        <w:autoSpaceDE w:val="0"/>
        <w:autoSpaceDN w:val="0"/>
        <w:adjustRightInd w:val="0"/>
        <w:jc w:val="both"/>
        <w:rPr>
          <w:rFonts w:ascii="Arial Narrow" w:hAnsi="Arial Narrow" w:cs="Times New Roman"/>
          <w:sz w:val="24"/>
          <w:szCs w:val="24"/>
        </w:rPr>
      </w:pPr>
    </w:p>
    <w:p w:rsidR="00513725" w:rsidRPr="00E06DEE" w:rsidRDefault="00513725" w:rsidP="00E21281">
      <w:pPr>
        <w:rPr>
          <w:rFonts w:ascii="Arial Narrow" w:hAnsi="Arial Narrow"/>
          <w:sz w:val="24"/>
          <w:szCs w:val="24"/>
        </w:rPr>
      </w:pPr>
    </w:p>
    <w:sectPr w:rsidR="00513725" w:rsidRPr="00E06DEE" w:rsidSect="005137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21281"/>
    <w:rsid w:val="000B0218"/>
    <w:rsid w:val="001054BE"/>
    <w:rsid w:val="00331C47"/>
    <w:rsid w:val="003813B6"/>
    <w:rsid w:val="00416C6C"/>
    <w:rsid w:val="00445BDD"/>
    <w:rsid w:val="004E4BC1"/>
    <w:rsid w:val="00513725"/>
    <w:rsid w:val="00650EB7"/>
    <w:rsid w:val="00687A7C"/>
    <w:rsid w:val="00803D0B"/>
    <w:rsid w:val="008A32C6"/>
    <w:rsid w:val="008B78BD"/>
    <w:rsid w:val="008C0D5E"/>
    <w:rsid w:val="00906493"/>
    <w:rsid w:val="00954954"/>
    <w:rsid w:val="00B326DE"/>
    <w:rsid w:val="00B4226D"/>
    <w:rsid w:val="00E06DEE"/>
    <w:rsid w:val="00E21281"/>
    <w:rsid w:val="00FC1D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128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4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2299</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2016-11-20T21:43:00Z</dcterms:created>
  <dcterms:modified xsi:type="dcterms:W3CDTF">2016-11-20T22:47:00Z</dcterms:modified>
</cp:coreProperties>
</file>